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57" w:rsidRDefault="003C6A57" w:rsidP="003C6A57">
      <w:pPr>
        <w:spacing w:after="0" w:line="240" w:lineRule="auto"/>
        <w:jc w:val="both"/>
      </w:pPr>
    </w:p>
    <w:p w:rsidR="003C6A57" w:rsidRPr="003219BE" w:rsidRDefault="003C6A57" w:rsidP="003C6A57">
      <w:pPr>
        <w:spacing w:after="0" w:line="240" w:lineRule="auto"/>
        <w:jc w:val="both"/>
        <w:rPr>
          <w:rFonts w:ascii="Arial" w:hAnsi="Arial" w:cs="Arial"/>
          <w:b/>
          <w:sz w:val="28"/>
          <w:szCs w:val="28"/>
        </w:rPr>
      </w:pPr>
      <w:r>
        <w:rPr>
          <w:rFonts w:ascii="Arial" w:hAnsi="Arial" w:cs="Arial"/>
          <w:b/>
          <w:sz w:val="28"/>
          <w:szCs w:val="28"/>
        </w:rPr>
        <w:t>Carer Assessment and Review Worker</w:t>
      </w:r>
    </w:p>
    <w:p w:rsidR="003C6A57" w:rsidRPr="003219BE" w:rsidRDefault="003C6A57" w:rsidP="003C6A57">
      <w:pPr>
        <w:spacing w:after="0" w:line="240" w:lineRule="auto"/>
        <w:jc w:val="both"/>
        <w:rPr>
          <w:rFonts w:ascii="Arial" w:hAnsi="Arial" w:cs="Arial"/>
          <w:b/>
          <w:sz w:val="28"/>
          <w:szCs w:val="28"/>
        </w:rPr>
      </w:pPr>
    </w:p>
    <w:p w:rsidR="003C6A57" w:rsidRPr="003219BE" w:rsidRDefault="003C6A57" w:rsidP="003C6A57">
      <w:pPr>
        <w:spacing w:after="0" w:line="240" w:lineRule="auto"/>
        <w:jc w:val="both"/>
        <w:rPr>
          <w:rFonts w:ascii="Arial" w:hAnsi="Arial" w:cs="Arial"/>
          <w:b/>
          <w:sz w:val="24"/>
          <w:szCs w:val="24"/>
        </w:rPr>
      </w:pPr>
      <w:r w:rsidRPr="003219BE">
        <w:rPr>
          <w:rFonts w:ascii="Arial" w:hAnsi="Arial" w:cs="Arial"/>
          <w:b/>
          <w:sz w:val="24"/>
          <w:szCs w:val="24"/>
        </w:rPr>
        <w:t>Join our team at Carer Support</w:t>
      </w:r>
      <w:r>
        <w:rPr>
          <w:rFonts w:ascii="Arial" w:hAnsi="Arial" w:cs="Arial"/>
          <w:b/>
          <w:sz w:val="24"/>
          <w:szCs w:val="24"/>
        </w:rPr>
        <w:t xml:space="preserve"> Wiltshire</w:t>
      </w:r>
    </w:p>
    <w:p w:rsidR="003C6A57" w:rsidRPr="003219BE" w:rsidRDefault="003C6A57" w:rsidP="003C6A57">
      <w:pPr>
        <w:spacing w:after="0" w:line="240" w:lineRule="auto"/>
        <w:jc w:val="both"/>
        <w:rPr>
          <w:rFonts w:ascii="Arial" w:hAnsi="Arial" w:cs="Arial"/>
          <w:sz w:val="24"/>
          <w:szCs w:val="24"/>
        </w:rPr>
      </w:pPr>
    </w:p>
    <w:p w:rsidR="003C6A57" w:rsidRPr="003C6A57" w:rsidRDefault="003C6A57" w:rsidP="003C6A57">
      <w:pPr>
        <w:spacing w:after="0" w:line="240" w:lineRule="auto"/>
        <w:jc w:val="both"/>
        <w:rPr>
          <w:rFonts w:ascii="Arial" w:hAnsi="Arial" w:cs="Arial"/>
          <w:szCs w:val="24"/>
        </w:rPr>
      </w:pPr>
      <w:r w:rsidRPr="003C6A57">
        <w:rPr>
          <w:rFonts w:ascii="Arial" w:hAnsi="Arial" w:cs="Arial"/>
          <w:szCs w:val="24"/>
        </w:rPr>
        <w:t>Would you like to work for an organisation that makes a difference within your local community, an organisation that supports unpaid carers and impacts positively on their lives? Carer Support Wiltshire provides support directly to unpaid carers of all ages, as well as raising their profile and needs with health and social care professionals, employers, and the public.</w:t>
      </w:r>
    </w:p>
    <w:p w:rsidR="003C6A57" w:rsidRPr="003219BE" w:rsidRDefault="003C6A57" w:rsidP="003C6A57">
      <w:pPr>
        <w:spacing w:after="0" w:line="240" w:lineRule="auto"/>
        <w:jc w:val="both"/>
        <w:rPr>
          <w:rFonts w:ascii="Arial" w:hAnsi="Arial" w:cs="Arial"/>
          <w:sz w:val="24"/>
          <w:szCs w:val="24"/>
        </w:rPr>
      </w:pPr>
    </w:p>
    <w:p w:rsidR="003C6A57" w:rsidRDefault="003C6A57" w:rsidP="003C6A57">
      <w:pPr>
        <w:rPr>
          <w:rFonts w:ascii="Arial" w:hAnsi="Arial" w:cs="Arial"/>
        </w:rPr>
      </w:pPr>
      <w:r w:rsidRPr="00DD6D9E">
        <w:rPr>
          <w:rFonts w:ascii="Arial" w:hAnsi="Arial" w:cs="Arial"/>
        </w:rPr>
        <w:t>The post holder will have good assessment and engagement skills with a detailed understanding of carers’ needs and rights.</w:t>
      </w:r>
      <w:r>
        <w:rPr>
          <w:rFonts w:ascii="Arial" w:hAnsi="Arial" w:cs="Arial"/>
        </w:rPr>
        <w:t xml:space="preserve"> They will work within an established team and develop and maintain relationships and knowledge about </w:t>
      </w:r>
      <w:r w:rsidRPr="009D2997">
        <w:rPr>
          <w:rFonts w:ascii="Arial" w:hAnsi="Arial" w:cs="Arial"/>
        </w:rPr>
        <w:t>other o</w:t>
      </w:r>
      <w:r>
        <w:rPr>
          <w:rFonts w:ascii="Arial" w:hAnsi="Arial" w:cs="Arial"/>
        </w:rPr>
        <w:t>rganisations that provide additional support to carers including h</w:t>
      </w:r>
      <w:r w:rsidRPr="009D2997">
        <w:rPr>
          <w:rFonts w:ascii="Arial" w:hAnsi="Arial" w:cs="Arial"/>
        </w:rPr>
        <w:t>ea</w:t>
      </w:r>
      <w:r>
        <w:rPr>
          <w:rFonts w:ascii="Arial" w:hAnsi="Arial" w:cs="Arial"/>
        </w:rPr>
        <w:t>lth, social services and other voluntary o</w:t>
      </w:r>
      <w:r w:rsidRPr="009D2997">
        <w:rPr>
          <w:rFonts w:ascii="Arial" w:hAnsi="Arial" w:cs="Arial"/>
        </w:rPr>
        <w:t xml:space="preserve">rganisations.  </w:t>
      </w:r>
      <w:r>
        <w:rPr>
          <w:rFonts w:ascii="Arial" w:hAnsi="Arial" w:cs="Arial"/>
        </w:rPr>
        <w:t xml:space="preserve">The post holder will be based at home and carry out the assessments and reviews by phone, and will be available to attend face to face team meetings as required. </w:t>
      </w:r>
    </w:p>
    <w:p w:rsidR="003C6A57" w:rsidRDefault="003C6A57" w:rsidP="003C6A57">
      <w:pPr>
        <w:rPr>
          <w:rFonts w:ascii="Arial" w:hAnsi="Arial" w:cs="Arial"/>
        </w:rPr>
      </w:pPr>
      <w:r>
        <w:rPr>
          <w:rFonts w:ascii="Arial" w:hAnsi="Arial" w:cs="Arial"/>
        </w:rPr>
        <w:t>Accurate and timely record will need to be kept using Charity Log (CSW's case management system) and Liquid Logic (Wiltshire Council’s system). The post holder will require good time management and prioritisation skills to manage the multiple priorities within this role, while keeping carers at the centre of all they do.</w:t>
      </w:r>
    </w:p>
    <w:p w:rsidR="003C6A57" w:rsidRDefault="003C6A57" w:rsidP="003C6A57">
      <w:pPr>
        <w:rPr>
          <w:rFonts w:ascii="Arial" w:hAnsi="Arial" w:cs="Arial"/>
        </w:rPr>
      </w:pPr>
      <w:r>
        <w:rPr>
          <w:rFonts w:ascii="Arial" w:hAnsi="Arial" w:cs="Arial"/>
        </w:rPr>
        <w:t xml:space="preserve">There are 2 posts available, one full time and one for 30 hours a week. Both are a 12 month temporary contract. </w:t>
      </w:r>
    </w:p>
    <w:p w:rsidR="003C6A57" w:rsidRDefault="003C6A57" w:rsidP="003C6A57">
      <w:pPr>
        <w:rPr>
          <w:rFonts w:ascii="Arial" w:hAnsi="Arial" w:cs="Arial"/>
          <w:b/>
          <w:u w:val="single"/>
        </w:rPr>
      </w:pPr>
    </w:p>
    <w:p w:rsidR="003C6A57" w:rsidRPr="009A7016" w:rsidRDefault="003C6A57" w:rsidP="003C6A57">
      <w:pPr>
        <w:rPr>
          <w:rFonts w:cs="Arial"/>
        </w:rPr>
      </w:pPr>
    </w:p>
    <w:p w:rsidR="003C6A57" w:rsidRPr="00BD320A" w:rsidRDefault="003C6A57" w:rsidP="003C6A57">
      <w:pPr>
        <w:spacing w:after="0" w:line="240" w:lineRule="auto"/>
        <w:jc w:val="both"/>
        <w:rPr>
          <w:rFonts w:ascii="Arial" w:hAnsi="Arial" w:cs="Arial"/>
          <w:sz w:val="24"/>
          <w:szCs w:val="24"/>
        </w:rPr>
      </w:pPr>
    </w:p>
    <w:p w:rsidR="003C6A57" w:rsidRDefault="003C6A57" w:rsidP="003C6A57">
      <w:pPr>
        <w:spacing w:after="0"/>
        <w:jc w:val="both"/>
        <w:rPr>
          <w:rStyle w:val="Strong"/>
          <w:rFonts w:ascii="Arial" w:hAnsi="Arial" w:cs="Arial"/>
          <w:sz w:val="24"/>
          <w:szCs w:val="24"/>
        </w:rPr>
      </w:pPr>
      <w:r w:rsidRPr="003219BE">
        <w:rPr>
          <w:rStyle w:val="Strong"/>
          <w:rFonts w:ascii="Arial" w:hAnsi="Arial" w:cs="Arial"/>
          <w:sz w:val="24"/>
          <w:szCs w:val="24"/>
        </w:rPr>
        <w:t xml:space="preserve">Interested?  </w:t>
      </w:r>
    </w:p>
    <w:p w:rsidR="001C2C7F" w:rsidRDefault="001C2C7F" w:rsidP="003C6A57">
      <w:pPr>
        <w:spacing w:after="0"/>
        <w:jc w:val="both"/>
        <w:rPr>
          <w:rStyle w:val="Strong"/>
          <w:rFonts w:ascii="Arial" w:hAnsi="Arial" w:cs="Arial"/>
          <w:sz w:val="24"/>
          <w:szCs w:val="24"/>
        </w:rPr>
      </w:pPr>
      <w:r>
        <w:rPr>
          <w:rStyle w:val="Strong"/>
          <w:rFonts w:ascii="Arial" w:hAnsi="Arial" w:cs="Arial"/>
          <w:sz w:val="24"/>
          <w:szCs w:val="24"/>
        </w:rPr>
        <w:t xml:space="preserve">Please request a full job description, person specification and application form by emailing </w:t>
      </w:r>
      <w:hyperlink r:id="rId6" w:history="1">
        <w:r w:rsidR="00B82A55" w:rsidRPr="00146225">
          <w:rPr>
            <w:rStyle w:val="Hyperlink"/>
            <w:rFonts w:ascii="Arial" w:hAnsi="Arial" w:cs="Arial"/>
            <w:sz w:val="24"/>
            <w:szCs w:val="24"/>
          </w:rPr>
          <w:t>kerryw@carersupportwiltshire.co.uk</w:t>
        </w:r>
      </w:hyperlink>
    </w:p>
    <w:p w:rsidR="00B82A55" w:rsidRDefault="00B82A55" w:rsidP="003C6A57">
      <w:pPr>
        <w:spacing w:after="0"/>
        <w:jc w:val="both"/>
        <w:rPr>
          <w:rStyle w:val="Strong"/>
          <w:rFonts w:ascii="Arial" w:hAnsi="Arial" w:cs="Arial"/>
          <w:sz w:val="24"/>
          <w:szCs w:val="24"/>
        </w:rPr>
      </w:pPr>
    </w:p>
    <w:p w:rsidR="00B82A55" w:rsidRPr="003219BE" w:rsidRDefault="00B82A55" w:rsidP="003C6A57">
      <w:pPr>
        <w:spacing w:after="0"/>
        <w:jc w:val="both"/>
        <w:rPr>
          <w:rStyle w:val="Strong"/>
          <w:rFonts w:ascii="Arial" w:hAnsi="Arial" w:cs="Arial"/>
          <w:b w:val="0"/>
          <w:sz w:val="24"/>
          <w:szCs w:val="24"/>
        </w:rPr>
      </w:pPr>
      <w:r>
        <w:rPr>
          <w:rStyle w:val="Strong"/>
          <w:rFonts w:ascii="Arial" w:hAnsi="Arial" w:cs="Arial"/>
          <w:sz w:val="24"/>
          <w:szCs w:val="24"/>
        </w:rPr>
        <w:t xml:space="preserve">Closing date for applications: </w:t>
      </w:r>
      <w:bookmarkStart w:id="0" w:name="_GoBack"/>
      <w:r>
        <w:rPr>
          <w:rStyle w:val="Strong"/>
          <w:rFonts w:ascii="Arial" w:hAnsi="Arial" w:cs="Arial"/>
          <w:sz w:val="24"/>
          <w:szCs w:val="24"/>
        </w:rPr>
        <w:t xml:space="preserve"> </w:t>
      </w:r>
      <w:bookmarkEnd w:id="0"/>
      <w:r>
        <w:rPr>
          <w:rStyle w:val="Strong"/>
          <w:rFonts w:ascii="Arial" w:hAnsi="Arial" w:cs="Arial"/>
          <w:sz w:val="24"/>
          <w:szCs w:val="24"/>
        </w:rPr>
        <w:t>Monday 22</w:t>
      </w:r>
      <w:r w:rsidRPr="00B82A55">
        <w:rPr>
          <w:rStyle w:val="Strong"/>
          <w:rFonts w:ascii="Arial" w:hAnsi="Arial" w:cs="Arial"/>
          <w:sz w:val="24"/>
          <w:szCs w:val="24"/>
          <w:vertAlign w:val="superscript"/>
        </w:rPr>
        <w:t>nd</w:t>
      </w:r>
      <w:r>
        <w:rPr>
          <w:rStyle w:val="Strong"/>
          <w:rFonts w:ascii="Arial" w:hAnsi="Arial" w:cs="Arial"/>
          <w:sz w:val="24"/>
          <w:szCs w:val="24"/>
        </w:rPr>
        <w:t xml:space="preserve"> June 2020, 9am</w:t>
      </w:r>
    </w:p>
    <w:p w:rsidR="003C6A57" w:rsidRPr="003219BE" w:rsidRDefault="003C6A57" w:rsidP="003C6A57">
      <w:pPr>
        <w:spacing w:after="0" w:line="240" w:lineRule="auto"/>
        <w:jc w:val="both"/>
        <w:rPr>
          <w:rFonts w:ascii="Arial" w:hAnsi="Arial" w:cs="Arial"/>
          <w:bCs/>
          <w:sz w:val="24"/>
          <w:szCs w:val="24"/>
        </w:rPr>
      </w:pPr>
    </w:p>
    <w:p w:rsidR="003C6A57" w:rsidRPr="003219BE" w:rsidRDefault="003C6A57" w:rsidP="003C6A57">
      <w:pPr>
        <w:spacing w:after="0" w:line="240" w:lineRule="auto"/>
        <w:jc w:val="both"/>
        <w:rPr>
          <w:rFonts w:ascii="Arial" w:eastAsia="Times New Roman" w:hAnsi="Arial" w:cs="Arial"/>
          <w:b/>
          <w:sz w:val="24"/>
          <w:szCs w:val="24"/>
          <w:lang w:eastAsia="en-GB"/>
        </w:rPr>
      </w:pPr>
    </w:p>
    <w:p w:rsidR="003C6A57" w:rsidRPr="003219BE" w:rsidRDefault="003C6A57" w:rsidP="003C6A57">
      <w:pPr>
        <w:spacing w:after="0" w:line="240" w:lineRule="auto"/>
        <w:jc w:val="both"/>
        <w:rPr>
          <w:rFonts w:ascii="Arial" w:hAnsi="Arial" w:cs="Arial"/>
          <w:sz w:val="24"/>
          <w:szCs w:val="24"/>
        </w:rPr>
      </w:pPr>
      <w:r w:rsidRPr="003219BE">
        <w:rPr>
          <w:rFonts w:ascii="Arial" w:eastAsia="Times New Roman" w:hAnsi="Arial" w:cs="Arial"/>
          <w:sz w:val="24"/>
          <w:szCs w:val="24"/>
          <w:lang w:eastAsia="en-GB"/>
        </w:rPr>
        <w:t>Carer Support Wiltshire is an equal opportunities employer and values diversity. We are also a Mindful employer, and we operate carer-friendly policies.</w:t>
      </w:r>
    </w:p>
    <w:p w:rsidR="00680EE8" w:rsidRDefault="00680EE8"/>
    <w:sectPr w:rsidR="00680EE8" w:rsidSect="000F6DDE">
      <w:headerReference w:type="default" r:id="rId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A4" w:rsidRDefault="000E15A4">
      <w:pPr>
        <w:spacing w:after="0" w:line="240" w:lineRule="auto"/>
      </w:pPr>
      <w:r>
        <w:separator/>
      </w:r>
    </w:p>
  </w:endnote>
  <w:endnote w:type="continuationSeparator" w:id="0">
    <w:p w:rsidR="000E15A4" w:rsidRDefault="000E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A4" w:rsidRDefault="000E15A4">
      <w:pPr>
        <w:spacing w:after="0" w:line="240" w:lineRule="auto"/>
      </w:pPr>
      <w:r>
        <w:separator/>
      </w:r>
    </w:p>
  </w:footnote>
  <w:footnote w:type="continuationSeparator" w:id="0">
    <w:p w:rsidR="000E15A4" w:rsidRDefault="000E1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DE" w:rsidRDefault="003C6A57">
    <w:pPr>
      <w:pStyle w:val="Header"/>
    </w:pPr>
    <w:r>
      <w:rPr>
        <w:noProof/>
        <w:lang w:eastAsia="en-GB"/>
      </w:rPr>
      <w:drawing>
        <wp:anchor distT="0" distB="0" distL="114300" distR="114300" simplePos="0" relativeHeight="251660288" behindDoc="0" locked="0" layoutInCell="1" allowOverlap="1" wp14:anchorId="5AF6CB97" wp14:editId="48ED3413">
          <wp:simplePos x="0" y="0"/>
          <wp:positionH relativeFrom="column">
            <wp:posOffset>4042410</wp:posOffset>
          </wp:positionH>
          <wp:positionV relativeFrom="paragraph">
            <wp:posOffset>-221615</wp:posOffset>
          </wp:positionV>
          <wp:extent cx="1652019" cy="8473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W Logo RGB Clear 40mm 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019" cy="84734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EF39D09" wp14:editId="72DC3DD4">
          <wp:simplePos x="0" y="0"/>
          <wp:positionH relativeFrom="column">
            <wp:posOffset>5802252</wp:posOffset>
          </wp:positionH>
          <wp:positionV relativeFrom="paragraph">
            <wp:posOffset>6985</wp:posOffset>
          </wp:positionV>
          <wp:extent cx="886635" cy="396240"/>
          <wp:effectExtent l="0" t="0" r="889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rs Trust Network Partner Logo.jpg"/>
                  <pic:cNvPicPr/>
                </pic:nvPicPr>
                <pic:blipFill>
                  <a:blip r:embed="rId2">
                    <a:extLst>
                      <a:ext uri="{28A0092B-C50C-407E-A947-70E740481C1C}">
                        <a14:useLocalDpi xmlns:a14="http://schemas.microsoft.com/office/drawing/2010/main" val="0"/>
                      </a:ext>
                    </a:extLst>
                  </a:blip>
                  <a:stretch>
                    <a:fillRect/>
                  </a:stretch>
                </pic:blipFill>
                <pic:spPr>
                  <a:xfrm>
                    <a:off x="0" y="0"/>
                    <a:ext cx="894093" cy="399573"/>
                  </a:xfrm>
                  <a:prstGeom prst="rect">
                    <a:avLst/>
                  </a:prstGeom>
                </pic:spPr>
              </pic:pic>
            </a:graphicData>
          </a:graphic>
          <wp14:sizeRelH relativeFrom="page">
            <wp14:pctWidth>0</wp14:pctWidth>
          </wp14:sizeRelH>
          <wp14:sizeRelV relativeFrom="page">
            <wp14:pctHeight>0</wp14:pctHeight>
          </wp14:sizeRelV>
        </wp:anchor>
      </w:drawing>
    </w:r>
  </w:p>
  <w:p w:rsidR="000F6DDE" w:rsidRDefault="000E15A4">
    <w:pPr>
      <w:pStyle w:val="Header"/>
    </w:pPr>
  </w:p>
  <w:p w:rsidR="000F6DDE" w:rsidRDefault="000E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57"/>
    <w:rsid w:val="000E15A4"/>
    <w:rsid w:val="001C2C7F"/>
    <w:rsid w:val="003C6A57"/>
    <w:rsid w:val="00680EE8"/>
    <w:rsid w:val="00B145C9"/>
    <w:rsid w:val="00B8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628EF-1664-4F49-9D76-711CD7AB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A57"/>
  </w:style>
  <w:style w:type="character" w:styleId="Hyperlink">
    <w:name w:val="Hyperlink"/>
    <w:basedOn w:val="DefaultParagraphFont"/>
    <w:uiPriority w:val="99"/>
    <w:unhideWhenUsed/>
    <w:rsid w:val="003C6A57"/>
    <w:rPr>
      <w:color w:val="0000FF"/>
      <w:u w:val="single"/>
    </w:rPr>
  </w:style>
  <w:style w:type="character" w:styleId="Strong">
    <w:name w:val="Strong"/>
    <w:basedOn w:val="DefaultParagraphFont"/>
    <w:uiPriority w:val="22"/>
    <w:qFormat/>
    <w:rsid w:val="003C6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rryw@carersupportwiltshire.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Bell</dc:creator>
  <cp:keywords/>
  <dc:description/>
  <cp:lastModifiedBy>Kerry Watts</cp:lastModifiedBy>
  <cp:revision>3</cp:revision>
  <dcterms:created xsi:type="dcterms:W3CDTF">2020-06-04T10:25:00Z</dcterms:created>
  <dcterms:modified xsi:type="dcterms:W3CDTF">2020-06-10T15:09:00Z</dcterms:modified>
</cp:coreProperties>
</file>