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C8" w:rsidRPr="007D23B2" w:rsidRDefault="00FD68B6" w:rsidP="00B66AB3">
      <w:pPr>
        <w:tabs>
          <w:tab w:val="left" w:pos="4830"/>
        </w:tabs>
        <w:rPr>
          <w:rFonts w:cs="Arial"/>
          <w:sz w:val="24"/>
          <w:szCs w:val="24"/>
        </w:rPr>
      </w:pPr>
      <w:r w:rsidRPr="007D23B2">
        <w:rPr>
          <w:rFonts w:cs="Arial"/>
          <w:noProof/>
          <w:sz w:val="24"/>
          <w:szCs w:val="24"/>
        </w:rPr>
        <w:drawing>
          <wp:anchor distT="0" distB="0" distL="114300" distR="114300" simplePos="0" relativeHeight="251657216" behindDoc="0" locked="0" layoutInCell="1" allowOverlap="1" wp14:anchorId="52FBB4FC" wp14:editId="1D5B0582">
            <wp:simplePos x="0" y="0"/>
            <wp:positionH relativeFrom="column">
              <wp:posOffset>-925195</wp:posOffset>
            </wp:positionH>
            <wp:positionV relativeFrom="paragraph">
              <wp:posOffset>-43180</wp:posOffset>
            </wp:positionV>
            <wp:extent cx="7658100" cy="1217930"/>
            <wp:effectExtent l="0" t="0" r="0" b="1270"/>
            <wp:wrapNone/>
            <wp:docPr id="5" name="Picture 5" descr="W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 Letterhead top"/>
                    <pic:cNvPicPr>
                      <a:picLocks noChangeAspect="1" noChangeArrowheads="1"/>
                    </pic:cNvPicPr>
                  </pic:nvPicPr>
                  <pic:blipFill>
                    <a:blip r:embed="rId11" cstate="print"/>
                    <a:srcRect/>
                    <a:stretch>
                      <a:fillRect/>
                    </a:stretch>
                  </pic:blipFill>
                  <pic:spPr bwMode="auto">
                    <a:xfrm>
                      <a:off x="0" y="0"/>
                      <a:ext cx="7658100" cy="1217930"/>
                    </a:xfrm>
                    <a:prstGeom prst="rect">
                      <a:avLst/>
                    </a:prstGeom>
                    <a:noFill/>
                    <a:ln w="9525">
                      <a:noFill/>
                      <a:miter lim="800000"/>
                      <a:headEnd/>
                      <a:tailEnd/>
                    </a:ln>
                  </pic:spPr>
                </pic:pic>
              </a:graphicData>
            </a:graphic>
          </wp:anchor>
        </w:drawing>
      </w:r>
      <w:r w:rsidR="00D613F3" w:rsidRPr="007D23B2">
        <w:rPr>
          <w:rFonts w:cs="Arial"/>
          <w:noProof/>
          <w:sz w:val="24"/>
          <w:szCs w:val="24"/>
        </w:rPr>
        <w:t>Dr</w:t>
      </w:r>
    </w:p>
    <w:p w:rsidR="00F67AB2" w:rsidRPr="007D23B2" w:rsidRDefault="00F67AB2" w:rsidP="000E551C">
      <w:pPr>
        <w:jc w:val="left"/>
        <w:rPr>
          <w:rFonts w:cs="Arial"/>
          <w:sz w:val="24"/>
          <w:szCs w:val="24"/>
        </w:rPr>
      </w:pPr>
    </w:p>
    <w:p w:rsidR="009414D3" w:rsidRPr="007D23B2" w:rsidRDefault="009414D3" w:rsidP="00B14A17">
      <w:pPr>
        <w:rPr>
          <w:rFonts w:cs="Arial"/>
          <w:b/>
          <w:noProof/>
          <w:sz w:val="24"/>
          <w:szCs w:val="24"/>
        </w:rPr>
      </w:pPr>
    </w:p>
    <w:p w:rsidR="00761C1C" w:rsidRPr="007D23B2" w:rsidRDefault="00761C1C" w:rsidP="00D613F3">
      <w:pPr>
        <w:ind w:left="1440" w:firstLine="720"/>
        <w:rPr>
          <w:rFonts w:cs="Arial"/>
          <w:b/>
          <w:sz w:val="24"/>
          <w:szCs w:val="24"/>
        </w:rPr>
      </w:pPr>
    </w:p>
    <w:p w:rsidR="00761C1C" w:rsidRPr="007D23B2" w:rsidRDefault="00761C1C" w:rsidP="00D613F3">
      <w:pPr>
        <w:ind w:left="1440" w:firstLine="720"/>
        <w:rPr>
          <w:rFonts w:cs="Arial"/>
          <w:b/>
          <w:sz w:val="24"/>
          <w:szCs w:val="24"/>
        </w:rPr>
      </w:pPr>
    </w:p>
    <w:p w:rsidR="00761C1C" w:rsidRPr="007D23B2" w:rsidRDefault="00761C1C" w:rsidP="00D613F3">
      <w:pPr>
        <w:ind w:left="1440" w:firstLine="720"/>
        <w:rPr>
          <w:rFonts w:cs="Arial"/>
          <w:b/>
          <w:sz w:val="24"/>
          <w:szCs w:val="24"/>
        </w:rPr>
      </w:pPr>
    </w:p>
    <w:p w:rsidR="00761C1C" w:rsidRPr="007D23B2" w:rsidRDefault="00761C1C" w:rsidP="00D613F3">
      <w:pPr>
        <w:ind w:left="1440" w:firstLine="720"/>
        <w:rPr>
          <w:rFonts w:cs="Arial"/>
          <w:b/>
          <w:sz w:val="24"/>
          <w:szCs w:val="24"/>
        </w:rPr>
      </w:pPr>
    </w:p>
    <w:p w:rsidR="00C5620B" w:rsidRPr="007D23B2" w:rsidRDefault="00C5620B" w:rsidP="00975C92">
      <w:pPr>
        <w:jc w:val="center"/>
        <w:rPr>
          <w:rFonts w:cs="Arial"/>
          <w:b/>
          <w:sz w:val="24"/>
          <w:szCs w:val="24"/>
        </w:rPr>
      </w:pPr>
      <w:r w:rsidRPr="007D23B2">
        <w:rPr>
          <w:rFonts w:cs="Arial"/>
          <w:b/>
          <w:sz w:val="24"/>
          <w:szCs w:val="24"/>
        </w:rPr>
        <w:t>Minutes of Wiltshire Carers Action Group meeting held on</w:t>
      </w:r>
    </w:p>
    <w:p w:rsidR="00C5620B" w:rsidRPr="007D23B2" w:rsidRDefault="009F3BAB" w:rsidP="00975C92">
      <w:pPr>
        <w:jc w:val="center"/>
        <w:rPr>
          <w:rFonts w:cs="Arial"/>
          <w:b/>
          <w:sz w:val="24"/>
          <w:szCs w:val="24"/>
        </w:rPr>
      </w:pPr>
      <w:r w:rsidRPr="007D23B2">
        <w:rPr>
          <w:rFonts w:cs="Arial"/>
          <w:b/>
          <w:sz w:val="24"/>
          <w:szCs w:val="24"/>
        </w:rPr>
        <w:t xml:space="preserve">Thursday </w:t>
      </w:r>
      <w:r w:rsidR="00AB07A1">
        <w:rPr>
          <w:rFonts w:cs="Arial"/>
          <w:b/>
          <w:sz w:val="24"/>
          <w:szCs w:val="24"/>
        </w:rPr>
        <w:t>13</w:t>
      </w:r>
      <w:r w:rsidR="00AB07A1" w:rsidRPr="00AB07A1">
        <w:rPr>
          <w:rFonts w:cs="Arial"/>
          <w:b/>
          <w:sz w:val="24"/>
          <w:szCs w:val="24"/>
          <w:vertAlign w:val="superscript"/>
        </w:rPr>
        <w:t>th</w:t>
      </w:r>
      <w:r w:rsidR="00AB07A1">
        <w:rPr>
          <w:rFonts w:cs="Arial"/>
          <w:b/>
          <w:sz w:val="24"/>
          <w:szCs w:val="24"/>
        </w:rPr>
        <w:t xml:space="preserve"> </w:t>
      </w:r>
      <w:r w:rsidR="00BF1922">
        <w:rPr>
          <w:rFonts w:cs="Arial"/>
          <w:b/>
          <w:sz w:val="24"/>
          <w:szCs w:val="24"/>
        </w:rPr>
        <w:t>December</w:t>
      </w:r>
      <w:r w:rsidR="00B71D53" w:rsidRPr="007D23B2">
        <w:rPr>
          <w:rFonts w:cs="Arial"/>
          <w:b/>
          <w:sz w:val="24"/>
          <w:szCs w:val="24"/>
        </w:rPr>
        <w:t xml:space="preserve"> 201</w:t>
      </w:r>
      <w:r w:rsidR="00C765BB" w:rsidRPr="007D23B2">
        <w:rPr>
          <w:rFonts w:cs="Arial"/>
          <w:b/>
          <w:sz w:val="24"/>
          <w:szCs w:val="24"/>
        </w:rPr>
        <w:t>8</w:t>
      </w:r>
      <w:r w:rsidR="00C5620B" w:rsidRPr="007D23B2">
        <w:rPr>
          <w:rFonts w:cs="Arial"/>
          <w:b/>
          <w:sz w:val="24"/>
          <w:szCs w:val="24"/>
        </w:rPr>
        <w:t xml:space="preserve"> at </w:t>
      </w:r>
      <w:r w:rsidR="00957A7D" w:rsidRPr="007D23B2">
        <w:rPr>
          <w:rFonts w:cs="Arial"/>
          <w:b/>
          <w:sz w:val="24"/>
          <w:szCs w:val="24"/>
        </w:rPr>
        <w:t>C</w:t>
      </w:r>
      <w:r w:rsidR="00BF1922">
        <w:rPr>
          <w:rFonts w:cs="Arial"/>
          <w:b/>
          <w:sz w:val="24"/>
          <w:szCs w:val="24"/>
        </w:rPr>
        <w:t>ivic Centre</w:t>
      </w:r>
      <w:r w:rsidR="00E626B0" w:rsidRPr="007D23B2">
        <w:rPr>
          <w:rFonts w:cs="Arial"/>
          <w:b/>
          <w:sz w:val="24"/>
          <w:szCs w:val="24"/>
        </w:rPr>
        <w:t xml:space="preserve">, </w:t>
      </w:r>
      <w:r w:rsidR="00957A7D" w:rsidRPr="007D23B2">
        <w:rPr>
          <w:rFonts w:cs="Arial"/>
          <w:b/>
          <w:sz w:val="24"/>
          <w:szCs w:val="24"/>
        </w:rPr>
        <w:t>Trowbridge</w:t>
      </w:r>
    </w:p>
    <w:p w:rsidR="003D03C2" w:rsidRDefault="003D03C2" w:rsidP="00C5620B">
      <w:pPr>
        <w:rPr>
          <w:rFonts w:cs="Arial"/>
          <w:sz w:val="24"/>
          <w:szCs w:val="24"/>
        </w:rPr>
      </w:pPr>
    </w:p>
    <w:p w:rsidR="00BF1922" w:rsidRPr="007B7FB5" w:rsidRDefault="00BF1922" w:rsidP="00BF1922">
      <w:pPr>
        <w:textAlignment w:val="baseline"/>
        <w:rPr>
          <w:rFonts w:cs="Arial"/>
          <w:lang w:val="en-US"/>
        </w:rPr>
      </w:pPr>
      <w:r>
        <w:rPr>
          <w:rFonts w:cs="Arial"/>
        </w:rPr>
        <w:t>P</w:t>
      </w:r>
      <w:r w:rsidRPr="007B7FB5">
        <w:rPr>
          <w:rFonts w:cs="Arial"/>
        </w:rPr>
        <w:t>resent:</w:t>
      </w:r>
      <w:r w:rsidRPr="007B7FB5">
        <w:rPr>
          <w:rFonts w:cs="Arial"/>
          <w:lang w:val="en-US"/>
        </w:rPr>
        <w:t> </w:t>
      </w:r>
    </w:p>
    <w:p w:rsidR="00BF1922" w:rsidRPr="007B7FB5" w:rsidRDefault="00BF1922" w:rsidP="00BF1922">
      <w:pPr>
        <w:textAlignment w:val="baseline"/>
        <w:rPr>
          <w:rFonts w:cs="Arial"/>
          <w:lang w:val="en-US"/>
        </w:rPr>
      </w:pPr>
      <w:r w:rsidRPr="007B7FB5">
        <w:rPr>
          <w:rFonts w:cs="Arial"/>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3260"/>
        <w:gridCol w:w="3039"/>
      </w:tblGrid>
      <w:tr w:rsidR="00BF1922" w:rsidRPr="007B7FB5" w:rsidTr="00BF1922">
        <w:tc>
          <w:tcPr>
            <w:tcW w:w="2686" w:type="dxa"/>
            <w:tcBorders>
              <w:top w:val="outset" w:sz="6" w:space="0" w:color="auto"/>
              <w:left w:val="outset" w:sz="6" w:space="0" w:color="auto"/>
              <w:bottom w:val="outset" w:sz="6" w:space="0" w:color="auto"/>
              <w:right w:val="outset" w:sz="6" w:space="0" w:color="auto"/>
            </w:tcBorders>
            <w:shd w:val="clear" w:color="auto" w:fill="auto"/>
          </w:tcPr>
          <w:p w:rsidR="00BF1922" w:rsidRPr="007B7FB5" w:rsidRDefault="00BF1922" w:rsidP="00BF1922">
            <w:pPr>
              <w:jc w:val="left"/>
              <w:textAlignment w:val="baseline"/>
              <w:rPr>
                <w:rFonts w:cs="Arial"/>
              </w:rPr>
            </w:pPr>
            <w:r w:rsidRPr="007B7FB5">
              <w:rPr>
                <w:rFonts w:cs="Arial"/>
              </w:rPr>
              <w:t>Helen Jones (Chair)</w:t>
            </w:r>
          </w:p>
        </w:tc>
        <w:tc>
          <w:tcPr>
            <w:tcW w:w="3260" w:type="dxa"/>
            <w:tcBorders>
              <w:top w:val="single" w:sz="6" w:space="0" w:color="auto"/>
              <w:left w:val="nil"/>
              <w:bottom w:val="single" w:sz="6"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Director of Commissioning</w:t>
            </w:r>
            <w:r w:rsidRPr="007B7FB5">
              <w:rPr>
                <w:rStyle w:val="eop"/>
                <w:rFonts w:ascii="Arial" w:hAnsi="Arial" w:cs="Arial"/>
                <w:sz w:val="22"/>
                <w:szCs w:val="22"/>
              </w:rPr>
              <w:t> </w:t>
            </w:r>
          </w:p>
        </w:tc>
        <w:tc>
          <w:tcPr>
            <w:tcW w:w="3039" w:type="dxa"/>
            <w:tcBorders>
              <w:top w:val="single" w:sz="6" w:space="0" w:color="auto"/>
              <w:left w:val="nil"/>
              <w:bottom w:val="single" w:sz="6"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Wiltshire Council</w:t>
            </w:r>
            <w:r w:rsidRPr="007B7FB5">
              <w:rPr>
                <w:rStyle w:val="eop"/>
                <w:rFonts w:ascii="Arial" w:hAnsi="Arial" w:cs="Arial"/>
                <w:sz w:val="22"/>
                <w:szCs w:val="22"/>
              </w:rPr>
              <w:t> </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Sue Geary (Deputy Chair)</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Head of Service</w:t>
            </w:r>
            <w:r w:rsidRPr="007B7FB5">
              <w:rPr>
                <w:rStyle w:val="eop"/>
                <w:rFonts w:ascii="Arial" w:hAnsi="Arial" w:cs="Arial"/>
                <w:sz w:val="22"/>
                <w:szCs w:val="22"/>
              </w:rPr>
              <w:t> </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Wiltshire Council (Adult Care)</w:t>
            </w:r>
            <w:r w:rsidRPr="007B7FB5">
              <w:rPr>
                <w:rStyle w:val="eop"/>
                <w:rFonts w:ascii="Arial" w:hAnsi="Arial" w:cs="Arial"/>
                <w:sz w:val="22"/>
                <w:szCs w:val="22"/>
              </w:rPr>
              <w:t> </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Tanya Andrews (minutes)</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Assistant Commissioner</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Wiltshire Council (Adult Care)</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Maria Keel</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Community Commissioner (Carers)</w:t>
            </w:r>
            <w:r w:rsidRPr="007B7FB5">
              <w:rPr>
                <w:rStyle w:val="eop"/>
                <w:rFonts w:ascii="Arial" w:hAnsi="Arial" w:cs="Arial"/>
                <w:sz w:val="22"/>
                <w:szCs w:val="22"/>
              </w:rPr>
              <w:t> </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Wiltshire Council (Adult Care)</w:t>
            </w:r>
            <w:r w:rsidRPr="007B7FB5">
              <w:rPr>
                <w:rStyle w:val="eop"/>
                <w:rFonts w:ascii="Arial" w:hAnsi="Arial" w:cs="Arial"/>
                <w:sz w:val="22"/>
                <w:szCs w:val="22"/>
              </w:rPr>
              <w:t> </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Andrew Day</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Manager</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Alzheimer’s Society</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Caroline Finch</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WCIL Rep</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Wiltshire Centre for Independent Living</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Tracey Griffin</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Pr>
                <w:rFonts w:cs="Arial"/>
              </w:rPr>
              <w:t>Wiltshire Family Support</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Julia’s House Hospice</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Jill Bourne</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Team Manager (Young Carers)</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Wiltshire Council</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Samantha Shrubsole</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Service Manager</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Oxford Health Centre</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Sarah Marriot</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Pr>
                <w:rFonts w:cs="Arial"/>
              </w:rPr>
              <w:t>Head of Community Services</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Alzheimer’s Support</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Sarah MacLennan</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Pr>
                <w:rFonts w:cs="Arial"/>
              </w:rPr>
              <w:t>Associate Director of Communications and Engagement</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WCCG</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Trudy Strawley</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Chair of Participation</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WPCC</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Anne Ward Ongley</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 representative</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Tricia Long</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 representative</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John Perkins</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 representative</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Vince Taylor</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 representative</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Tricia Long</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 representative</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WCIG</w:t>
            </w:r>
          </w:p>
        </w:tc>
      </w:tr>
      <w:tr w:rsidR="00BF1922" w:rsidRPr="007B7FB5" w:rsidTr="00BF1922">
        <w:tc>
          <w:tcPr>
            <w:tcW w:w="2686" w:type="dxa"/>
            <w:tcBorders>
              <w:top w:val="nil"/>
              <w:left w:val="single" w:sz="6" w:space="0" w:color="auto"/>
              <w:bottom w:val="single" w:sz="4" w:space="0" w:color="auto"/>
              <w:right w:val="single" w:sz="6" w:space="0" w:color="auto"/>
            </w:tcBorders>
            <w:shd w:val="clear" w:color="auto" w:fill="auto"/>
          </w:tcPr>
          <w:p w:rsidR="00BF1922" w:rsidRPr="007B7FB5" w:rsidRDefault="00BF1922" w:rsidP="00BF1922">
            <w:pPr>
              <w:jc w:val="left"/>
              <w:textAlignment w:val="baseline"/>
              <w:rPr>
                <w:rFonts w:cs="Arial"/>
              </w:rPr>
            </w:pPr>
            <w:r w:rsidRPr="007B7FB5">
              <w:rPr>
                <w:rFonts w:cs="Arial"/>
              </w:rPr>
              <w:t>Natasha Easter</w:t>
            </w:r>
          </w:p>
        </w:tc>
        <w:tc>
          <w:tcPr>
            <w:tcW w:w="3260" w:type="dxa"/>
            <w:tcBorders>
              <w:top w:val="nil"/>
              <w:left w:val="nil"/>
              <w:bottom w:val="single" w:sz="4" w:space="0" w:color="auto"/>
              <w:right w:val="single" w:sz="6" w:space="0" w:color="auto"/>
            </w:tcBorders>
            <w:shd w:val="clear" w:color="auto" w:fill="auto"/>
          </w:tcPr>
          <w:p w:rsidR="00BF1922" w:rsidRPr="007B7FB5" w:rsidRDefault="004764F4" w:rsidP="00BF1922">
            <w:pPr>
              <w:pStyle w:val="paragraph"/>
              <w:textAlignment w:val="baseline"/>
              <w:rPr>
                <w:rFonts w:ascii="Arial" w:hAnsi="Arial" w:cs="Arial"/>
                <w:sz w:val="22"/>
                <w:szCs w:val="22"/>
              </w:rPr>
            </w:pPr>
            <w:r>
              <w:rPr>
                <w:rFonts w:ascii="Arial" w:hAnsi="Arial" w:cs="Arial"/>
                <w:sz w:val="22"/>
                <w:szCs w:val="22"/>
              </w:rPr>
              <w:t>Senior Practitioner</w:t>
            </w:r>
          </w:p>
        </w:tc>
        <w:tc>
          <w:tcPr>
            <w:tcW w:w="3039" w:type="dxa"/>
            <w:tcBorders>
              <w:top w:val="nil"/>
              <w:left w:val="nil"/>
              <w:bottom w:val="single" w:sz="4" w:space="0" w:color="auto"/>
              <w:right w:val="single" w:sz="6"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Style w:val="normaltextrun1"/>
                <w:rFonts w:ascii="Arial" w:hAnsi="Arial" w:cs="Arial"/>
                <w:sz w:val="22"/>
                <w:szCs w:val="22"/>
              </w:rPr>
              <w:t>Avon &amp; Wiltshire Mental Health NHS Foundation Trust</w:t>
            </w:r>
            <w:r w:rsidRPr="007B7FB5">
              <w:rPr>
                <w:rStyle w:val="eop"/>
                <w:rFonts w:ascii="Arial" w:hAnsi="Arial" w:cs="Arial"/>
                <w:sz w:val="22"/>
                <w:szCs w:val="22"/>
              </w:rPr>
              <w:t> </w:t>
            </w:r>
          </w:p>
        </w:tc>
      </w:tr>
      <w:tr w:rsidR="00BF1922" w:rsidRPr="007B7FB5" w:rsidTr="00BF1922">
        <w:trPr>
          <w:trHeight w:val="45"/>
        </w:trPr>
        <w:tc>
          <w:tcPr>
            <w:tcW w:w="2686" w:type="dxa"/>
            <w:tcBorders>
              <w:top w:val="single" w:sz="4" w:space="0" w:color="auto"/>
              <w:left w:val="single" w:sz="6" w:space="0" w:color="auto"/>
              <w:bottom w:val="single" w:sz="6" w:space="0" w:color="auto"/>
              <w:right w:val="single" w:sz="4" w:space="0" w:color="auto"/>
            </w:tcBorders>
            <w:shd w:val="clear" w:color="auto" w:fill="auto"/>
          </w:tcPr>
          <w:p w:rsidR="00BF1922" w:rsidRPr="007B7FB5" w:rsidRDefault="00BF1922" w:rsidP="00BF1922">
            <w:pPr>
              <w:jc w:val="left"/>
              <w:textAlignment w:val="baseline"/>
              <w:rPr>
                <w:rFonts w:cs="Arial"/>
              </w:rPr>
            </w:pPr>
            <w:r w:rsidRPr="007B7FB5">
              <w:rPr>
                <w:rFonts w:cs="Arial"/>
              </w:rPr>
              <w:t>Susan Bell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Fonts w:ascii="Arial" w:hAnsi="Arial" w:cs="Arial"/>
                <w:sz w:val="22"/>
                <w:szCs w:val="22"/>
              </w:rPr>
              <w:t>Support Services Team Lead</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BF1922" w:rsidRPr="007B7FB5" w:rsidRDefault="00BF1922" w:rsidP="00BF1922">
            <w:pPr>
              <w:pStyle w:val="paragraph"/>
              <w:textAlignment w:val="baseline"/>
              <w:rPr>
                <w:rStyle w:val="normaltextrun1"/>
                <w:rFonts w:ascii="Arial" w:hAnsi="Arial" w:cs="Arial"/>
                <w:sz w:val="22"/>
                <w:szCs w:val="22"/>
              </w:rPr>
            </w:pPr>
            <w:r w:rsidRPr="007B7FB5">
              <w:rPr>
                <w:rStyle w:val="normaltextrun1"/>
                <w:rFonts w:ascii="Arial" w:hAnsi="Arial" w:cs="Arial"/>
                <w:sz w:val="22"/>
                <w:szCs w:val="22"/>
              </w:rPr>
              <w:t>CSW</w:t>
            </w:r>
          </w:p>
        </w:tc>
      </w:tr>
      <w:tr w:rsidR="00BF1922" w:rsidRPr="007B7FB5" w:rsidTr="00BF1922">
        <w:trPr>
          <w:trHeight w:val="45"/>
        </w:trPr>
        <w:tc>
          <w:tcPr>
            <w:tcW w:w="2686" w:type="dxa"/>
            <w:tcBorders>
              <w:top w:val="single" w:sz="4" w:space="0" w:color="auto"/>
              <w:left w:val="single" w:sz="6" w:space="0" w:color="auto"/>
              <w:bottom w:val="single" w:sz="6" w:space="0" w:color="auto"/>
              <w:right w:val="single" w:sz="4" w:space="0" w:color="auto"/>
            </w:tcBorders>
            <w:shd w:val="clear" w:color="auto" w:fill="auto"/>
          </w:tcPr>
          <w:p w:rsidR="00BF1922" w:rsidRPr="007B7FB5" w:rsidRDefault="00BF1922" w:rsidP="00BF1922">
            <w:pPr>
              <w:jc w:val="left"/>
              <w:textAlignment w:val="baseline"/>
              <w:rPr>
                <w:rFonts w:cs="Arial"/>
              </w:rPr>
            </w:pPr>
            <w:r w:rsidRPr="007B7FB5">
              <w:rPr>
                <w:rFonts w:cs="Arial"/>
              </w:rPr>
              <w:t>Julie Brain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F1922" w:rsidRPr="007B7FB5" w:rsidRDefault="00BF1922" w:rsidP="00BF1922">
            <w:pPr>
              <w:pStyle w:val="paragraph"/>
              <w:textAlignment w:val="baseline"/>
              <w:rPr>
                <w:rFonts w:ascii="Arial" w:hAnsi="Arial" w:cs="Arial"/>
                <w:sz w:val="22"/>
                <w:szCs w:val="22"/>
              </w:rPr>
            </w:pPr>
            <w:r w:rsidRPr="007B7FB5">
              <w:rPr>
                <w:rFonts w:ascii="Arial" w:hAnsi="Arial" w:cs="Arial"/>
                <w:sz w:val="22"/>
                <w:szCs w:val="22"/>
              </w:rPr>
              <w:t>Engagement Lead</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BF1922" w:rsidRPr="007B7FB5" w:rsidRDefault="00BF1922" w:rsidP="00BF1922">
            <w:pPr>
              <w:pStyle w:val="paragraph"/>
              <w:textAlignment w:val="baseline"/>
              <w:rPr>
                <w:rStyle w:val="normaltextrun1"/>
                <w:rFonts w:ascii="Arial" w:hAnsi="Arial" w:cs="Arial"/>
                <w:sz w:val="22"/>
                <w:szCs w:val="22"/>
              </w:rPr>
            </w:pPr>
            <w:r w:rsidRPr="007B7FB5">
              <w:rPr>
                <w:rStyle w:val="normaltextrun1"/>
                <w:rFonts w:ascii="Arial" w:hAnsi="Arial" w:cs="Arial"/>
                <w:sz w:val="22"/>
                <w:szCs w:val="22"/>
              </w:rPr>
              <w:t>Healthwatch Wiltshire</w:t>
            </w:r>
          </w:p>
        </w:tc>
      </w:tr>
    </w:tbl>
    <w:p w:rsidR="00BF1922" w:rsidRPr="007B7FB5" w:rsidRDefault="00BF1922" w:rsidP="00BF1922">
      <w:pPr>
        <w:textAlignment w:val="baseline"/>
        <w:rPr>
          <w:rFonts w:cs="Arial"/>
          <w:lang w:val="en-US"/>
        </w:rPr>
      </w:pPr>
      <w:r w:rsidRPr="007B7FB5">
        <w:rPr>
          <w:rFonts w:cs="Arial"/>
          <w:lang w:val="en-US"/>
        </w:rPr>
        <w:t> </w:t>
      </w:r>
    </w:p>
    <w:p w:rsidR="00BF1922" w:rsidRPr="007B7FB5" w:rsidRDefault="00BF1922" w:rsidP="00BF1922">
      <w:pPr>
        <w:textAlignment w:val="baseline"/>
        <w:rPr>
          <w:rFonts w:cs="Arial"/>
          <w:lang w:val="en-US"/>
        </w:rPr>
      </w:pPr>
      <w:r w:rsidRPr="007B7FB5">
        <w:rPr>
          <w:rFonts w:cs="Arial"/>
        </w:rPr>
        <w:t>Apologies:</w:t>
      </w:r>
      <w:r w:rsidRPr="007B7FB5">
        <w:rPr>
          <w:rFonts w:cs="Arial"/>
          <w:lang w:val="en-US"/>
        </w:rPr>
        <w:t> </w:t>
      </w:r>
    </w:p>
    <w:p w:rsidR="00BF1922" w:rsidRPr="007B7FB5" w:rsidRDefault="00BF1922" w:rsidP="00BF1922">
      <w:pPr>
        <w:textAlignment w:val="baseline"/>
        <w:rPr>
          <w:rFonts w:cs="Arial"/>
          <w:lang w:val="en-US"/>
        </w:rPr>
      </w:pPr>
      <w:r w:rsidRPr="007B7FB5">
        <w:rPr>
          <w:rFonts w:cs="Arial"/>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3260"/>
        <w:gridCol w:w="3039"/>
      </w:tblGrid>
      <w:tr w:rsidR="00BF1922" w:rsidRPr="007B7FB5" w:rsidTr="00BF1922">
        <w:tc>
          <w:tcPr>
            <w:tcW w:w="2686" w:type="dxa"/>
            <w:tcBorders>
              <w:top w:val="outset" w:sz="6" w:space="0" w:color="auto"/>
              <w:left w:val="outset" w:sz="6" w:space="0" w:color="auto"/>
              <w:bottom w:val="outset" w:sz="6" w:space="0" w:color="auto"/>
              <w:right w:val="outset" w:sz="6" w:space="0" w:color="auto"/>
            </w:tcBorders>
            <w:shd w:val="clear" w:color="auto" w:fill="auto"/>
          </w:tcPr>
          <w:p w:rsidR="00BF1922" w:rsidRPr="007B7FB5" w:rsidRDefault="00BF1922" w:rsidP="00B52709">
            <w:pPr>
              <w:rPr>
                <w:rFonts w:cs="Arial"/>
              </w:rPr>
            </w:pPr>
            <w:r w:rsidRPr="007B7FB5">
              <w:rPr>
                <w:rFonts w:cs="Arial"/>
              </w:rPr>
              <w:t xml:space="preserve">Pete Twiggs </w:t>
            </w:r>
          </w:p>
        </w:tc>
        <w:tc>
          <w:tcPr>
            <w:tcW w:w="3260" w:type="dxa"/>
            <w:tcBorders>
              <w:top w:val="single" w:sz="6" w:space="0" w:color="auto"/>
              <w:left w:val="nil"/>
              <w:bottom w:val="single" w:sz="6" w:space="0" w:color="auto"/>
              <w:right w:val="single" w:sz="6" w:space="0" w:color="auto"/>
            </w:tcBorders>
            <w:shd w:val="clear" w:color="auto" w:fill="auto"/>
          </w:tcPr>
          <w:p w:rsidR="00BF1922" w:rsidRPr="007B7FB5" w:rsidRDefault="00BF1922" w:rsidP="00B52709">
            <w:pPr>
              <w:textAlignment w:val="baseline"/>
              <w:rPr>
                <w:rFonts w:cs="Arial"/>
              </w:rPr>
            </w:pPr>
            <w:r w:rsidRPr="007B7FB5">
              <w:rPr>
                <w:rFonts w:cs="Arial"/>
              </w:rPr>
              <w:t>Head of Ongoing Support</w:t>
            </w:r>
          </w:p>
        </w:tc>
        <w:tc>
          <w:tcPr>
            <w:tcW w:w="3039" w:type="dxa"/>
            <w:tcBorders>
              <w:top w:val="single" w:sz="6" w:space="0" w:color="auto"/>
              <w:left w:val="nil"/>
              <w:bottom w:val="single" w:sz="6" w:space="0" w:color="auto"/>
              <w:right w:val="single" w:sz="6" w:space="0" w:color="auto"/>
            </w:tcBorders>
            <w:shd w:val="clear" w:color="auto" w:fill="auto"/>
          </w:tcPr>
          <w:p w:rsidR="00BF1922" w:rsidRPr="007B7FB5" w:rsidRDefault="00BF1922" w:rsidP="00B52709">
            <w:pPr>
              <w:textAlignment w:val="baseline"/>
              <w:rPr>
                <w:rFonts w:cs="Arial"/>
              </w:rPr>
            </w:pPr>
            <w:r w:rsidRPr="007B7FB5">
              <w:rPr>
                <w:rFonts w:cs="Arial"/>
              </w:rPr>
              <w:t>Wiltshire Council</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52709">
            <w:pPr>
              <w:textAlignment w:val="baseline"/>
              <w:rPr>
                <w:rFonts w:cs="Arial"/>
              </w:rPr>
            </w:pPr>
            <w:r w:rsidRPr="007B7FB5">
              <w:rPr>
                <w:rFonts w:cs="Arial"/>
              </w:rPr>
              <w:t>Suzanne Wigmore</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Chief Executive</w:t>
            </w:r>
            <w:r w:rsidRPr="007B7FB5">
              <w:rPr>
                <w:rStyle w:val="eop"/>
                <w:rFonts w:ascii="Arial" w:hAnsi="Arial" w:cs="Arial"/>
                <w:sz w:val="22"/>
                <w:szCs w:val="22"/>
              </w:rPr>
              <w:t> </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Wiltshire Citizen’s Advice</w:t>
            </w:r>
            <w:r w:rsidRPr="007B7FB5">
              <w:rPr>
                <w:rStyle w:val="eop"/>
                <w:rFonts w:ascii="Arial" w:hAnsi="Arial" w:cs="Arial"/>
                <w:sz w:val="22"/>
                <w:szCs w:val="22"/>
              </w:rPr>
              <w:t> </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52709">
            <w:pPr>
              <w:textAlignment w:val="baseline"/>
              <w:rPr>
                <w:rFonts w:cs="Arial"/>
              </w:rPr>
            </w:pPr>
            <w:r w:rsidRPr="007B7FB5">
              <w:rPr>
                <w:rFonts w:cs="Arial"/>
              </w:rPr>
              <w:t>Niki Andrews</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Youth Action Wiltshire (YAW)</w:t>
            </w:r>
            <w:r w:rsidRPr="007B7FB5">
              <w:rPr>
                <w:rStyle w:val="eop"/>
                <w:rFonts w:ascii="Arial" w:hAnsi="Arial" w:cs="Arial"/>
                <w:sz w:val="22"/>
                <w:szCs w:val="22"/>
              </w:rPr>
              <w:t> </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Community First</w:t>
            </w:r>
            <w:r w:rsidRPr="007B7FB5">
              <w:rPr>
                <w:rStyle w:val="eop"/>
                <w:rFonts w:ascii="Arial" w:hAnsi="Arial" w:cs="Arial"/>
                <w:sz w:val="22"/>
                <w:szCs w:val="22"/>
              </w:rPr>
              <w:t> </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52709">
            <w:pPr>
              <w:textAlignment w:val="baseline"/>
              <w:rPr>
                <w:rFonts w:cs="Arial"/>
              </w:rPr>
            </w:pPr>
            <w:r w:rsidRPr="007B7FB5">
              <w:rPr>
                <w:rFonts w:cs="Arial"/>
              </w:rPr>
              <w:t>Emily Kavanagh</w:t>
            </w:r>
          </w:p>
        </w:tc>
        <w:tc>
          <w:tcPr>
            <w:tcW w:w="3260" w:type="dxa"/>
            <w:tcBorders>
              <w:top w:val="nil"/>
              <w:left w:val="nil"/>
              <w:bottom w:val="single" w:sz="6" w:space="0" w:color="auto"/>
              <w:right w:val="single" w:sz="6" w:space="0" w:color="auto"/>
            </w:tcBorders>
            <w:shd w:val="clear" w:color="auto" w:fill="auto"/>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Board Manager</w:t>
            </w:r>
            <w:r w:rsidRPr="007B7FB5">
              <w:rPr>
                <w:rStyle w:val="eop"/>
                <w:rFonts w:ascii="Arial" w:hAnsi="Arial" w:cs="Arial"/>
                <w:sz w:val="22"/>
                <w:szCs w:val="22"/>
              </w:rPr>
              <w:t> </w:t>
            </w:r>
          </w:p>
        </w:tc>
        <w:tc>
          <w:tcPr>
            <w:tcW w:w="3039" w:type="dxa"/>
            <w:tcBorders>
              <w:top w:val="nil"/>
              <w:left w:val="nil"/>
              <w:bottom w:val="single" w:sz="6" w:space="0" w:color="auto"/>
              <w:right w:val="single" w:sz="6" w:space="0" w:color="auto"/>
            </w:tcBorders>
            <w:shd w:val="clear" w:color="auto" w:fill="auto"/>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Wiltshire Council (WSAB)</w:t>
            </w:r>
            <w:r w:rsidRPr="007B7FB5">
              <w:rPr>
                <w:rStyle w:val="eop"/>
                <w:rFonts w:ascii="Arial" w:hAnsi="Arial" w:cs="Arial"/>
                <w:sz w:val="22"/>
                <w:szCs w:val="22"/>
              </w:rPr>
              <w:t> </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vAlign w:val="center"/>
          </w:tcPr>
          <w:p w:rsidR="00BF1922" w:rsidRPr="007B7FB5" w:rsidRDefault="00BF1922" w:rsidP="00B52709">
            <w:pPr>
              <w:textAlignment w:val="baseline"/>
              <w:rPr>
                <w:rFonts w:cs="Arial"/>
              </w:rPr>
            </w:pPr>
            <w:r w:rsidRPr="007B7FB5">
              <w:rPr>
                <w:rFonts w:cs="Arial"/>
              </w:rPr>
              <w:t>Sarah Banks</w:t>
            </w:r>
          </w:p>
        </w:tc>
        <w:tc>
          <w:tcPr>
            <w:tcW w:w="3260" w:type="dxa"/>
            <w:tcBorders>
              <w:top w:val="nil"/>
              <w:left w:val="nil"/>
              <w:bottom w:val="single" w:sz="6" w:space="0" w:color="auto"/>
              <w:right w:val="single" w:sz="6" w:space="0" w:color="auto"/>
            </w:tcBorders>
            <w:shd w:val="clear" w:color="auto" w:fill="auto"/>
            <w:vAlign w:val="center"/>
          </w:tcPr>
          <w:p w:rsidR="00BF1922" w:rsidRPr="007B7FB5" w:rsidRDefault="00BF1922" w:rsidP="00B52709">
            <w:pPr>
              <w:rPr>
                <w:rFonts w:cs="Arial"/>
                <w:color w:val="0D0D0D"/>
              </w:rPr>
            </w:pPr>
            <w:r w:rsidRPr="007B7FB5">
              <w:rPr>
                <w:rFonts w:cs="Arial"/>
                <w:color w:val="0D0D0D"/>
              </w:rPr>
              <w:t>Senior Commissioning Officer</w:t>
            </w:r>
          </w:p>
        </w:tc>
        <w:tc>
          <w:tcPr>
            <w:tcW w:w="3039" w:type="dxa"/>
            <w:tcBorders>
              <w:top w:val="nil"/>
              <w:left w:val="nil"/>
              <w:bottom w:val="single" w:sz="6" w:space="0" w:color="auto"/>
              <w:right w:val="single" w:sz="6" w:space="0" w:color="auto"/>
            </w:tcBorders>
            <w:shd w:val="clear" w:color="auto" w:fill="auto"/>
            <w:vAlign w:val="center"/>
          </w:tcPr>
          <w:p w:rsidR="00BF1922" w:rsidRPr="007B7FB5" w:rsidRDefault="00BF1922" w:rsidP="00B52709">
            <w:pPr>
              <w:textAlignment w:val="baseline"/>
              <w:rPr>
                <w:rFonts w:cs="Arial"/>
              </w:rPr>
            </w:pPr>
            <w:r w:rsidRPr="007B7FB5">
              <w:rPr>
                <w:rFonts w:cs="Arial"/>
              </w:rPr>
              <w:t>Wiltshire Council Adult Care</w:t>
            </w:r>
          </w:p>
        </w:tc>
      </w:tr>
      <w:tr w:rsidR="00BF1922" w:rsidRPr="007B7FB5" w:rsidTr="00BF1922">
        <w:tc>
          <w:tcPr>
            <w:tcW w:w="2686" w:type="dxa"/>
            <w:tcBorders>
              <w:top w:val="nil"/>
              <w:left w:val="single" w:sz="6" w:space="0" w:color="auto"/>
              <w:bottom w:val="single" w:sz="6" w:space="0" w:color="auto"/>
              <w:right w:val="single" w:sz="6" w:space="0" w:color="auto"/>
            </w:tcBorders>
            <w:shd w:val="clear" w:color="auto" w:fill="auto"/>
          </w:tcPr>
          <w:p w:rsidR="00BF1922" w:rsidRPr="007B7FB5" w:rsidRDefault="00BF1922" w:rsidP="00B52709">
            <w:pPr>
              <w:textAlignment w:val="baseline"/>
              <w:rPr>
                <w:rFonts w:cs="Arial"/>
              </w:rPr>
            </w:pPr>
            <w:r w:rsidRPr="007B7FB5">
              <w:rPr>
                <w:rFonts w:cs="Arial"/>
              </w:rPr>
              <w:t>Petra Birkett</w:t>
            </w:r>
          </w:p>
        </w:tc>
        <w:tc>
          <w:tcPr>
            <w:tcW w:w="3260" w:type="dxa"/>
            <w:tcBorders>
              <w:top w:val="nil"/>
              <w:left w:val="nil"/>
              <w:bottom w:val="single" w:sz="6" w:space="0" w:color="auto"/>
              <w:right w:val="single" w:sz="6" w:space="0" w:color="auto"/>
            </w:tcBorders>
            <w:shd w:val="clear" w:color="auto" w:fill="auto"/>
            <w:vAlign w:val="center"/>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Safeguarding Manager</w:t>
            </w:r>
            <w:r w:rsidRPr="007B7FB5">
              <w:rPr>
                <w:rStyle w:val="eop"/>
                <w:rFonts w:ascii="Arial" w:hAnsi="Arial" w:cs="Arial"/>
                <w:sz w:val="22"/>
                <w:szCs w:val="22"/>
              </w:rPr>
              <w:t> </w:t>
            </w:r>
          </w:p>
        </w:tc>
        <w:tc>
          <w:tcPr>
            <w:tcW w:w="3039" w:type="dxa"/>
            <w:tcBorders>
              <w:top w:val="nil"/>
              <w:left w:val="nil"/>
              <w:bottom w:val="single" w:sz="6" w:space="0" w:color="auto"/>
              <w:right w:val="single" w:sz="6" w:space="0" w:color="auto"/>
            </w:tcBorders>
            <w:shd w:val="clear" w:color="auto" w:fill="auto"/>
            <w:vAlign w:val="center"/>
          </w:tcPr>
          <w:p w:rsidR="00BF1922" w:rsidRPr="007B7FB5" w:rsidRDefault="00BF1922" w:rsidP="00B52709">
            <w:pPr>
              <w:pStyle w:val="paragraph"/>
              <w:textAlignment w:val="baseline"/>
              <w:rPr>
                <w:rFonts w:ascii="Arial" w:hAnsi="Arial" w:cs="Arial"/>
                <w:sz w:val="22"/>
                <w:szCs w:val="22"/>
              </w:rPr>
            </w:pPr>
            <w:r w:rsidRPr="007B7FB5">
              <w:rPr>
                <w:rStyle w:val="normaltextrun1"/>
                <w:rFonts w:ascii="Arial" w:hAnsi="Arial" w:cs="Arial"/>
                <w:sz w:val="22"/>
                <w:szCs w:val="22"/>
              </w:rPr>
              <w:t>Turning Point</w:t>
            </w:r>
            <w:r w:rsidRPr="007B7FB5">
              <w:rPr>
                <w:rStyle w:val="eop"/>
                <w:rFonts w:ascii="Arial" w:hAnsi="Arial" w:cs="Arial"/>
                <w:sz w:val="22"/>
                <w:szCs w:val="22"/>
              </w:rPr>
              <w:t> </w:t>
            </w:r>
          </w:p>
        </w:tc>
      </w:tr>
    </w:tbl>
    <w:p w:rsidR="00BF1922" w:rsidRPr="007B7FB5" w:rsidRDefault="00BF1922" w:rsidP="00BF1922">
      <w:pPr>
        <w:rPr>
          <w:rFonts w:cs="Arial"/>
        </w:rPr>
      </w:pPr>
    </w:p>
    <w:p w:rsidR="00BF1922" w:rsidRDefault="00BF1922">
      <w:pPr>
        <w:jc w:val="left"/>
        <w:rPr>
          <w:rFonts w:cs="Arial"/>
          <w:b/>
        </w:rPr>
      </w:pPr>
      <w:r>
        <w:rPr>
          <w:rFonts w:cs="Arial"/>
          <w:b/>
        </w:rPr>
        <w:br w:type="page"/>
      </w:r>
    </w:p>
    <w:p w:rsidR="00BF1922" w:rsidRPr="00A14493" w:rsidRDefault="00BF1922" w:rsidP="00BF1922">
      <w:pPr>
        <w:rPr>
          <w:rFonts w:cs="Arial"/>
          <w:u w:val="single"/>
        </w:rPr>
      </w:pPr>
      <w:r w:rsidRPr="00A14493">
        <w:rPr>
          <w:rFonts w:cs="Arial"/>
          <w:u w:val="single"/>
        </w:rPr>
        <w:t xml:space="preserve">1.  Welcome and introductions  </w:t>
      </w:r>
    </w:p>
    <w:p w:rsidR="00BF1922" w:rsidRPr="007B7FB5" w:rsidRDefault="00BF1922" w:rsidP="00BF1922">
      <w:pPr>
        <w:rPr>
          <w:rFonts w:cs="Arial"/>
          <w:b/>
        </w:rPr>
      </w:pPr>
    </w:p>
    <w:p w:rsidR="00BF1922" w:rsidRPr="007B7FB5" w:rsidRDefault="00BF1922" w:rsidP="00BF1922">
      <w:pPr>
        <w:rPr>
          <w:rFonts w:cs="Arial"/>
        </w:rPr>
      </w:pPr>
      <w:r w:rsidRPr="007B7FB5">
        <w:rPr>
          <w:rFonts w:cs="Arial"/>
        </w:rPr>
        <w:t>SG welcomed everyone and introductions were made. SG introduced and welcomed JW as Chief Executive of Care Support Wiltshire.</w:t>
      </w:r>
    </w:p>
    <w:p w:rsidR="00BF1922" w:rsidRPr="007B7FB5" w:rsidRDefault="00BF1922" w:rsidP="00BF1922">
      <w:pPr>
        <w:rPr>
          <w:rFonts w:cs="Arial"/>
        </w:rPr>
      </w:pPr>
    </w:p>
    <w:p w:rsidR="00BF1922" w:rsidRPr="00A14493" w:rsidRDefault="00BF1922" w:rsidP="00BF1922">
      <w:pPr>
        <w:rPr>
          <w:rFonts w:cs="Arial"/>
          <w:u w:val="single"/>
        </w:rPr>
      </w:pPr>
      <w:r w:rsidRPr="00A14493">
        <w:rPr>
          <w:rFonts w:cs="Arial"/>
          <w:u w:val="single"/>
        </w:rPr>
        <w:t xml:space="preserve">2.  Minutes from last meeting and outstanding actions </w:t>
      </w:r>
    </w:p>
    <w:p w:rsidR="00BF1922" w:rsidRPr="007B7FB5" w:rsidRDefault="00BF1922" w:rsidP="00BF1922">
      <w:pPr>
        <w:rPr>
          <w:rFonts w:cs="Arial"/>
          <w:b/>
        </w:rPr>
      </w:pPr>
    </w:p>
    <w:p w:rsidR="00BF1922" w:rsidRDefault="00BF1922" w:rsidP="00BF1922">
      <w:pPr>
        <w:rPr>
          <w:rFonts w:cs="Arial"/>
        </w:rPr>
      </w:pPr>
      <w:r w:rsidRPr="007B7FB5">
        <w:rPr>
          <w:rFonts w:cs="Arial"/>
        </w:rPr>
        <w:t>Mi</w:t>
      </w:r>
      <w:r>
        <w:rPr>
          <w:rFonts w:cs="Arial"/>
        </w:rPr>
        <w:t>nutes from last meeting agreed and a</w:t>
      </w:r>
      <w:r w:rsidRPr="007B7FB5">
        <w:rPr>
          <w:rFonts w:cs="Arial"/>
        </w:rPr>
        <w:t xml:space="preserve">ction </w:t>
      </w:r>
      <w:r>
        <w:rPr>
          <w:rFonts w:cs="Arial"/>
        </w:rPr>
        <w:t>tracker updated</w:t>
      </w:r>
      <w:r w:rsidRPr="007B7FB5">
        <w:rPr>
          <w:rFonts w:cs="Arial"/>
        </w:rPr>
        <w:t xml:space="preserve">. </w:t>
      </w:r>
    </w:p>
    <w:p w:rsidR="00BF1922" w:rsidRPr="007B7FB5" w:rsidRDefault="00BF1922" w:rsidP="00BF1922">
      <w:pPr>
        <w:rPr>
          <w:rFonts w:cs="Arial"/>
        </w:rPr>
      </w:pPr>
    </w:p>
    <w:p w:rsidR="00BF1922" w:rsidRPr="00BF1922" w:rsidRDefault="00BF1922" w:rsidP="00BF1922">
      <w:pPr>
        <w:rPr>
          <w:rFonts w:cs="Arial"/>
          <w:b/>
        </w:rPr>
      </w:pPr>
      <w:r w:rsidRPr="00BF1922">
        <w:rPr>
          <w:rFonts w:cs="Arial"/>
          <w:b/>
        </w:rPr>
        <w:t>Action: Amend page 1 - NE is representing the clinical lead</w:t>
      </w:r>
    </w:p>
    <w:p w:rsidR="00BF1922" w:rsidRPr="007B7FB5" w:rsidRDefault="00BF1922" w:rsidP="00BF1922">
      <w:pPr>
        <w:rPr>
          <w:rFonts w:cs="Arial"/>
          <w:b/>
          <w:color w:val="FF0000"/>
        </w:rPr>
      </w:pPr>
    </w:p>
    <w:p w:rsidR="00BF1922" w:rsidRDefault="00BF1922" w:rsidP="00BF1922">
      <w:pPr>
        <w:rPr>
          <w:rFonts w:cs="Arial"/>
          <w:u w:val="single"/>
        </w:rPr>
      </w:pPr>
      <w:r w:rsidRPr="00A14493">
        <w:rPr>
          <w:rFonts w:cs="Arial"/>
          <w:u w:val="single"/>
        </w:rPr>
        <w:t xml:space="preserve">3 Commissioners’ update </w:t>
      </w:r>
    </w:p>
    <w:p w:rsidR="00A14493" w:rsidRPr="00A14493" w:rsidRDefault="00A14493" w:rsidP="00BF1922">
      <w:pPr>
        <w:rPr>
          <w:rFonts w:cs="Arial"/>
          <w:u w:val="single"/>
        </w:rPr>
      </w:pPr>
    </w:p>
    <w:p w:rsidR="00BF1922" w:rsidRDefault="00BF1922" w:rsidP="00BF1922">
      <w:pPr>
        <w:rPr>
          <w:rFonts w:cs="Arial"/>
        </w:rPr>
      </w:pPr>
      <w:r>
        <w:rPr>
          <w:rFonts w:cs="Arial"/>
        </w:rPr>
        <w:t xml:space="preserve">MK remind the group that slides from the </w:t>
      </w:r>
      <w:r w:rsidRPr="007B7FB5">
        <w:rPr>
          <w:rFonts w:cs="Arial"/>
        </w:rPr>
        <w:t>ADASS event can be shared on request</w:t>
      </w:r>
      <w:r>
        <w:rPr>
          <w:rFonts w:cs="Arial"/>
        </w:rPr>
        <w:t>.</w:t>
      </w:r>
    </w:p>
    <w:p w:rsidR="0049737F" w:rsidRPr="007B7FB5" w:rsidRDefault="0049737F" w:rsidP="00BF1922">
      <w:pPr>
        <w:rPr>
          <w:rFonts w:cs="Arial"/>
        </w:rPr>
      </w:pPr>
    </w:p>
    <w:p w:rsidR="00BF1922" w:rsidRPr="00BD23BA" w:rsidRDefault="00BF1922" w:rsidP="00BF1922">
      <w:pPr>
        <w:rPr>
          <w:rFonts w:cs="Arial"/>
          <w:b/>
        </w:rPr>
      </w:pPr>
      <w:r w:rsidRPr="00BD23BA">
        <w:rPr>
          <w:rFonts w:cs="Arial"/>
          <w:b/>
        </w:rPr>
        <w:t>Action: MK to send JW all slides. If anyone else would like copies please email MK.</w:t>
      </w:r>
    </w:p>
    <w:p w:rsidR="00BD23BA" w:rsidRPr="00CA7CB7" w:rsidRDefault="00BD23BA" w:rsidP="00BF1922">
      <w:pPr>
        <w:rPr>
          <w:rFonts w:cs="Arial"/>
          <w:b/>
          <w:color w:val="FF0000"/>
        </w:rPr>
      </w:pPr>
    </w:p>
    <w:p w:rsidR="00BF1922" w:rsidRDefault="00BF1922" w:rsidP="00BF1922">
      <w:pPr>
        <w:rPr>
          <w:rFonts w:cs="Arial"/>
        </w:rPr>
      </w:pPr>
      <w:r>
        <w:rPr>
          <w:rFonts w:cs="Arial"/>
        </w:rPr>
        <w:t xml:space="preserve">The group </w:t>
      </w:r>
      <w:r w:rsidR="00BD23BA">
        <w:rPr>
          <w:rFonts w:cs="Arial"/>
        </w:rPr>
        <w:t xml:space="preserve">agreed </w:t>
      </w:r>
      <w:r>
        <w:rPr>
          <w:rFonts w:cs="Arial"/>
        </w:rPr>
        <w:t>the</w:t>
      </w:r>
      <w:r w:rsidR="00BD23BA">
        <w:rPr>
          <w:rFonts w:cs="Arial"/>
        </w:rPr>
        <w:t xml:space="preserve"> proposed</w:t>
      </w:r>
      <w:r>
        <w:rPr>
          <w:rFonts w:cs="Arial"/>
        </w:rPr>
        <w:t xml:space="preserve"> themes for the next two WCAG meetings:</w:t>
      </w:r>
    </w:p>
    <w:p w:rsidR="00BD23BA" w:rsidRPr="007B7FB5" w:rsidRDefault="00BD23BA" w:rsidP="00BF1922">
      <w:pPr>
        <w:rPr>
          <w:rFonts w:cs="Arial"/>
        </w:rPr>
      </w:pPr>
    </w:p>
    <w:p w:rsidR="00BF1922" w:rsidRPr="00BD23BA" w:rsidRDefault="00BF1922" w:rsidP="00BD23BA">
      <w:pPr>
        <w:pStyle w:val="ListParagraph"/>
        <w:numPr>
          <w:ilvl w:val="0"/>
          <w:numId w:val="45"/>
        </w:numPr>
        <w:rPr>
          <w:rFonts w:ascii="Arial" w:hAnsi="Arial" w:cs="Arial"/>
        </w:rPr>
      </w:pPr>
      <w:r w:rsidRPr="00BD23BA">
        <w:rPr>
          <w:rFonts w:ascii="Arial" w:hAnsi="Arial" w:cs="Arial"/>
        </w:rPr>
        <w:t xml:space="preserve">March - Carers </w:t>
      </w:r>
      <w:r w:rsidR="00BD23BA">
        <w:rPr>
          <w:rFonts w:ascii="Arial" w:hAnsi="Arial" w:cs="Arial"/>
        </w:rPr>
        <w:t>S</w:t>
      </w:r>
      <w:r w:rsidRPr="00BD23BA">
        <w:rPr>
          <w:rFonts w:ascii="Arial" w:hAnsi="Arial" w:cs="Arial"/>
        </w:rPr>
        <w:t xml:space="preserve">trategy </w:t>
      </w:r>
      <w:r w:rsidR="00BD23BA">
        <w:rPr>
          <w:rFonts w:ascii="Arial" w:hAnsi="Arial" w:cs="Arial"/>
        </w:rPr>
        <w:t>U</w:t>
      </w:r>
      <w:r w:rsidRPr="00BD23BA">
        <w:rPr>
          <w:rFonts w:ascii="Arial" w:hAnsi="Arial" w:cs="Arial"/>
        </w:rPr>
        <w:t>pdate</w:t>
      </w:r>
      <w:r w:rsidR="00BD23BA">
        <w:rPr>
          <w:rFonts w:ascii="Arial" w:hAnsi="Arial" w:cs="Arial"/>
        </w:rPr>
        <w:t>s</w:t>
      </w:r>
      <w:r w:rsidR="00BD23BA" w:rsidRPr="00BD23BA">
        <w:rPr>
          <w:rFonts w:ascii="Arial" w:hAnsi="Arial" w:cs="Arial"/>
        </w:rPr>
        <w:t xml:space="preserve"> and </w:t>
      </w:r>
      <w:r w:rsidR="00BD23BA">
        <w:rPr>
          <w:rFonts w:ascii="Arial" w:hAnsi="Arial" w:cs="Arial"/>
        </w:rPr>
        <w:t>P</w:t>
      </w:r>
      <w:r w:rsidR="00BD23BA" w:rsidRPr="00BD23BA">
        <w:rPr>
          <w:rFonts w:ascii="Arial" w:hAnsi="Arial" w:cs="Arial"/>
        </w:rPr>
        <w:t xml:space="preserve">riority </w:t>
      </w:r>
      <w:r w:rsidR="00BD23BA">
        <w:rPr>
          <w:rFonts w:ascii="Arial" w:hAnsi="Arial" w:cs="Arial"/>
        </w:rPr>
        <w:t>S</w:t>
      </w:r>
      <w:r w:rsidR="00BD23BA" w:rsidRPr="00BD23BA">
        <w:rPr>
          <w:rFonts w:ascii="Arial" w:hAnsi="Arial" w:cs="Arial"/>
        </w:rPr>
        <w:t>etting</w:t>
      </w:r>
    </w:p>
    <w:p w:rsidR="00BF1922" w:rsidRPr="00BD23BA" w:rsidRDefault="00BF1922" w:rsidP="00BD23BA">
      <w:pPr>
        <w:pStyle w:val="ListParagraph"/>
        <w:numPr>
          <w:ilvl w:val="0"/>
          <w:numId w:val="45"/>
        </w:numPr>
        <w:rPr>
          <w:rFonts w:ascii="Arial" w:hAnsi="Arial" w:cs="Arial"/>
        </w:rPr>
      </w:pPr>
      <w:r w:rsidRPr="00BD23BA">
        <w:rPr>
          <w:rFonts w:ascii="Arial" w:hAnsi="Arial" w:cs="Arial"/>
        </w:rPr>
        <w:t>June - Willing and Able Expert Partners in Care.</w:t>
      </w:r>
    </w:p>
    <w:p w:rsidR="00BF1922" w:rsidRPr="007B7FB5" w:rsidRDefault="00BF1922" w:rsidP="00BF1922">
      <w:pPr>
        <w:rPr>
          <w:rFonts w:cs="Arial"/>
          <w:b/>
        </w:rPr>
      </w:pPr>
    </w:p>
    <w:p w:rsidR="00BF1922" w:rsidRPr="00BD23BA" w:rsidRDefault="00BF1922" w:rsidP="00BF1922">
      <w:pPr>
        <w:rPr>
          <w:rFonts w:cs="Arial"/>
          <w:u w:val="single"/>
        </w:rPr>
      </w:pPr>
      <w:r w:rsidRPr="00BD23BA">
        <w:rPr>
          <w:rFonts w:cs="Arial"/>
          <w:u w:val="single"/>
        </w:rPr>
        <w:t>4</w:t>
      </w:r>
      <w:r w:rsidR="00BD23BA">
        <w:rPr>
          <w:rFonts w:cs="Arial"/>
          <w:u w:val="single"/>
        </w:rPr>
        <w:t xml:space="preserve">. </w:t>
      </w:r>
      <w:r w:rsidRPr="00BD23BA">
        <w:rPr>
          <w:rFonts w:cs="Arial"/>
          <w:u w:val="single"/>
        </w:rPr>
        <w:t xml:space="preserve"> WCAG Newsletter </w:t>
      </w:r>
    </w:p>
    <w:p w:rsidR="00BD23BA" w:rsidRPr="007B7FB5" w:rsidRDefault="00BD23BA" w:rsidP="00BF1922">
      <w:pPr>
        <w:rPr>
          <w:rFonts w:cs="Arial"/>
          <w:b/>
        </w:rPr>
      </w:pPr>
    </w:p>
    <w:p w:rsidR="00BF1922" w:rsidRDefault="00BF1922" w:rsidP="00BF1922">
      <w:pPr>
        <w:rPr>
          <w:rFonts w:cs="Arial"/>
        </w:rPr>
      </w:pPr>
      <w:r>
        <w:rPr>
          <w:rFonts w:cs="Arial"/>
        </w:rPr>
        <w:t xml:space="preserve">VT suggested that </w:t>
      </w:r>
      <w:r w:rsidRPr="007B7FB5">
        <w:rPr>
          <w:rFonts w:cs="Arial"/>
        </w:rPr>
        <w:t xml:space="preserve">the newsletter </w:t>
      </w:r>
      <w:r>
        <w:rPr>
          <w:rFonts w:cs="Arial"/>
        </w:rPr>
        <w:t>be</w:t>
      </w:r>
      <w:r w:rsidRPr="007B7FB5">
        <w:rPr>
          <w:rFonts w:cs="Arial"/>
        </w:rPr>
        <w:t xml:space="preserve"> sent to libraries or GP surgeries </w:t>
      </w:r>
      <w:r>
        <w:rPr>
          <w:rFonts w:cs="Arial"/>
        </w:rPr>
        <w:t>to enable those who do not use computers to read it</w:t>
      </w:r>
      <w:r w:rsidRPr="007B7FB5">
        <w:rPr>
          <w:rFonts w:cs="Arial"/>
        </w:rPr>
        <w:t>.</w:t>
      </w:r>
      <w:r>
        <w:rPr>
          <w:rFonts w:cs="Arial"/>
        </w:rPr>
        <w:t xml:space="preserve">  MK acknowledged that this had not yet been considered as this is only the second edition which will be available to the public on line, however, that the cost of hard copy circulation has to be taken into account and that it is felt to be more important to ensure the carers handbook is widely available in hard copy.  </w:t>
      </w:r>
      <w:r w:rsidRPr="007B7FB5">
        <w:rPr>
          <w:rFonts w:cs="Arial"/>
        </w:rPr>
        <w:t xml:space="preserve">It was agreed that </w:t>
      </w:r>
      <w:r>
        <w:rPr>
          <w:rFonts w:cs="Arial"/>
        </w:rPr>
        <w:t xml:space="preserve">WCAG and </w:t>
      </w:r>
      <w:r w:rsidRPr="007B7FB5">
        <w:rPr>
          <w:rFonts w:cs="Arial"/>
        </w:rPr>
        <w:t>WCIG members are the main target group</w:t>
      </w:r>
      <w:r>
        <w:rPr>
          <w:rFonts w:cs="Arial"/>
        </w:rPr>
        <w:t xml:space="preserve"> for the newsletter</w:t>
      </w:r>
      <w:r w:rsidRPr="007B7FB5">
        <w:rPr>
          <w:rFonts w:cs="Arial"/>
        </w:rPr>
        <w:t>.</w:t>
      </w:r>
    </w:p>
    <w:p w:rsidR="00BD23BA" w:rsidRPr="007B7FB5" w:rsidRDefault="00BD23BA" w:rsidP="00BF1922">
      <w:pPr>
        <w:rPr>
          <w:rFonts w:cs="Arial"/>
        </w:rPr>
      </w:pPr>
    </w:p>
    <w:p w:rsidR="00BF1922" w:rsidRPr="00BD23BA" w:rsidRDefault="00BF1922" w:rsidP="00BF1922">
      <w:pPr>
        <w:rPr>
          <w:rFonts w:cs="Arial"/>
          <w:b/>
        </w:rPr>
      </w:pPr>
      <w:r w:rsidRPr="00BD23BA">
        <w:rPr>
          <w:rFonts w:cs="Arial"/>
          <w:b/>
        </w:rPr>
        <w:t xml:space="preserve">Action:  WCIG consider how they can share the content of the WCAG newsletter with their network. </w:t>
      </w:r>
    </w:p>
    <w:p w:rsidR="00BD23BA" w:rsidRDefault="00BD23BA" w:rsidP="00BF1922">
      <w:pPr>
        <w:rPr>
          <w:rFonts w:cs="Arial"/>
          <w:b/>
        </w:rPr>
      </w:pPr>
    </w:p>
    <w:p w:rsidR="00BF1922" w:rsidRDefault="00BF1922" w:rsidP="00BF1922">
      <w:pPr>
        <w:rPr>
          <w:rFonts w:cs="Arial"/>
        </w:rPr>
      </w:pPr>
      <w:r w:rsidRPr="007B7FB5">
        <w:rPr>
          <w:rFonts w:cs="Arial"/>
        </w:rPr>
        <w:t xml:space="preserve">MK </w:t>
      </w:r>
      <w:r>
        <w:rPr>
          <w:rFonts w:cs="Arial"/>
        </w:rPr>
        <w:t>reminded the group that the newsletter is only as good as the input she receives</w:t>
      </w:r>
      <w:r w:rsidRPr="007B7FB5">
        <w:rPr>
          <w:rFonts w:cs="Arial"/>
        </w:rPr>
        <w:t xml:space="preserve">. </w:t>
      </w:r>
    </w:p>
    <w:p w:rsidR="00BD23BA" w:rsidRDefault="00BD23BA" w:rsidP="00BF1922">
      <w:pPr>
        <w:rPr>
          <w:rFonts w:cs="Arial"/>
        </w:rPr>
      </w:pPr>
    </w:p>
    <w:p w:rsidR="00BF1922" w:rsidRPr="00951790" w:rsidRDefault="00BF1922" w:rsidP="00BF1922">
      <w:pPr>
        <w:rPr>
          <w:rFonts w:cs="Arial"/>
          <w:b/>
        </w:rPr>
      </w:pPr>
      <w:r w:rsidRPr="00951790">
        <w:rPr>
          <w:rFonts w:cs="Arial"/>
          <w:b/>
        </w:rPr>
        <w:t>Action:  Members to contact MK with items for the next WCAG newsletters.</w:t>
      </w:r>
    </w:p>
    <w:p w:rsidR="00BF1922" w:rsidRPr="009D0B71" w:rsidRDefault="00BF1922" w:rsidP="00BF1922">
      <w:pPr>
        <w:rPr>
          <w:rFonts w:cs="Arial"/>
          <w:b/>
          <w:color w:val="FF0000"/>
        </w:rPr>
      </w:pPr>
    </w:p>
    <w:p w:rsidR="00BF1922" w:rsidRPr="00951790" w:rsidRDefault="00BF1922" w:rsidP="00BF1922">
      <w:pPr>
        <w:rPr>
          <w:rFonts w:cs="Arial"/>
          <w:u w:val="single"/>
        </w:rPr>
      </w:pPr>
      <w:r w:rsidRPr="00951790">
        <w:rPr>
          <w:rFonts w:cs="Arial"/>
          <w:u w:val="single"/>
        </w:rPr>
        <w:t>5</w:t>
      </w:r>
      <w:r w:rsidR="00951790">
        <w:rPr>
          <w:rFonts w:cs="Arial"/>
          <w:u w:val="single"/>
        </w:rPr>
        <w:t xml:space="preserve">. </w:t>
      </w:r>
      <w:r w:rsidRPr="00951790">
        <w:rPr>
          <w:rFonts w:cs="Arial"/>
          <w:u w:val="single"/>
        </w:rPr>
        <w:t xml:space="preserve"> Implementation Projects Update </w:t>
      </w:r>
    </w:p>
    <w:p w:rsidR="00951790" w:rsidRPr="007B7FB5" w:rsidRDefault="00951790" w:rsidP="00BF1922">
      <w:pPr>
        <w:rPr>
          <w:rFonts w:cs="Arial"/>
          <w:b/>
        </w:rPr>
      </w:pPr>
    </w:p>
    <w:p w:rsidR="00BF1922" w:rsidRDefault="00BF1922" w:rsidP="00BF1922">
      <w:pPr>
        <w:rPr>
          <w:rFonts w:cs="Arial"/>
          <w:u w:val="single"/>
        </w:rPr>
      </w:pPr>
      <w:r w:rsidRPr="009D0B71">
        <w:rPr>
          <w:rFonts w:cs="Arial"/>
          <w:u w:val="single"/>
        </w:rPr>
        <w:t>Substance Misuse</w:t>
      </w:r>
    </w:p>
    <w:p w:rsidR="00951790" w:rsidRPr="009D0B71" w:rsidRDefault="00951790" w:rsidP="00BF1922">
      <w:pPr>
        <w:rPr>
          <w:rFonts w:cs="Arial"/>
          <w:u w:val="single"/>
        </w:rPr>
      </w:pPr>
    </w:p>
    <w:p w:rsidR="00BF1922" w:rsidRDefault="00BF1922" w:rsidP="00BF1922">
      <w:pPr>
        <w:rPr>
          <w:rFonts w:cs="Arial"/>
        </w:rPr>
      </w:pPr>
      <w:r>
        <w:rPr>
          <w:rFonts w:cs="Arial"/>
        </w:rPr>
        <w:t>Turning Point</w:t>
      </w:r>
      <w:r w:rsidRPr="007B7FB5">
        <w:rPr>
          <w:rFonts w:cs="Arial"/>
        </w:rPr>
        <w:t xml:space="preserve"> will be recruiting to </w:t>
      </w:r>
      <w:r w:rsidR="00951790">
        <w:rPr>
          <w:rFonts w:cs="Arial"/>
        </w:rPr>
        <w:t>their</w:t>
      </w:r>
      <w:r w:rsidRPr="007B7FB5">
        <w:rPr>
          <w:rFonts w:cs="Arial"/>
        </w:rPr>
        <w:t xml:space="preserve"> </w:t>
      </w:r>
      <w:r w:rsidR="00951790">
        <w:rPr>
          <w:rFonts w:cs="Arial"/>
        </w:rPr>
        <w:t>f</w:t>
      </w:r>
      <w:r w:rsidRPr="007B7FB5">
        <w:rPr>
          <w:rFonts w:cs="Arial"/>
        </w:rPr>
        <w:t>amily worker post in Wiltshire tomorrow with a view to the work</w:t>
      </w:r>
      <w:r>
        <w:rPr>
          <w:rFonts w:cs="Arial"/>
        </w:rPr>
        <w:t>er</w:t>
      </w:r>
      <w:r w:rsidRPr="007B7FB5">
        <w:rPr>
          <w:rFonts w:cs="Arial"/>
        </w:rPr>
        <w:t xml:space="preserve"> starting in the new year. They have also updated their Safeguarding assessments so that when completed with clients there is a section that provides an open discussion about you</w:t>
      </w:r>
      <w:r>
        <w:rPr>
          <w:rFonts w:cs="Arial"/>
        </w:rPr>
        <w:t>ng carers and what these are.  S</w:t>
      </w:r>
      <w:r w:rsidRPr="007B7FB5">
        <w:rPr>
          <w:rFonts w:cs="Arial"/>
        </w:rPr>
        <w:t xml:space="preserve">ince implementing this they have signed off two </w:t>
      </w:r>
      <w:r w:rsidR="00951790">
        <w:rPr>
          <w:rFonts w:cs="Arial"/>
        </w:rPr>
        <w:t xml:space="preserve">that will result in referrals for </w:t>
      </w:r>
      <w:r w:rsidRPr="007B7FB5">
        <w:rPr>
          <w:rFonts w:cs="Arial"/>
        </w:rPr>
        <w:t>young carers</w:t>
      </w:r>
      <w:r w:rsidR="00951790">
        <w:rPr>
          <w:rFonts w:cs="Arial"/>
        </w:rPr>
        <w:t xml:space="preserve"> assessments</w:t>
      </w:r>
      <w:r w:rsidRPr="007B7FB5">
        <w:rPr>
          <w:rFonts w:cs="Arial"/>
        </w:rPr>
        <w:t>.</w:t>
      </w:r>
    </w:p>
    <w:p w:rsidR="00951790" w:rsidRPr="007B7FB5" w:rsidRDefault="00951790" w:rsidP="00BF1922">
      <w:pPr>
        <w:rPr>
          <w:rFonts w:cs="Arial"/>
        </w:rPr>
      </w:pPr>
    </w:p>
    <w:p w:rsidR="00BF1922" w:rsidRPr="007B7FB5" w:rsidRDefault="00BF1922" w:rsidP="00BF1922">
      <w:pPr>
        <w:rPr>
          <w:rFonts w:cs="Arial"/>
        </w:rPr>
      </w:pPr>
      <w:r w:rsidRPr="007B7FB5">
        <w:rPr>
          <w:rFonts w:cs="Arial"/>
        </w:rPr>
        <w:t>The teams in Wiltshire are now collating family members who wish to have support from the Family worker so that when she has completed the training we will have clients reading to receive the support.</w:t>
      </w:r>
    </w:p>
    <w:p w:rsidR="00BF1922" w:rsidRDefault="00BF1922" w:rsidP="00BF1922">
      <w:pPr>
        <w:rPr>
          <w:rFonts w:cs="Arial"/>
        </w:rPr>
      </w:pPr>
      <w:r>
        <w:rPr>
          <w:rFonts w:cs="Arial"/>
        </w:rPr>
        <w:t xml:space="preserve">CSW </w:t>
      </w:r>
      <w:r w:rsidRPr="007B7FB5">
        <w:rPr>
          <w:rFonts w:cs="Arial"/>
        </w:rPr>
        <w:t>are looking at their recording to ensure that they are recording where carers are supporting</w:t>
      </w:r>
      <w:r>
        <w:rPr>
          <w:rFonts w:cs="Arial"/>
        </w:rPr>
        <w:t xml:space="preserve"> those who have needs relating to</w:t>
      </w:r>
      <w:r w:rsidRPr="007B7FB5">
        <w:rPr>
          <w:rFonts w:cs="Arial"/>
        </w:rPr>
        <w:t xml:space="preserve"> substance misuse</w:t>
      </w:r>
      <w:r>
        <w:rPr>
          <w:rFonts w:cs="Arial"/>
        </w:rPr>
        <w:t xml:space="preserve"> as they think it likely that these are underrepresented in their data</w:t>
      </w:r>
      <w:r w:rsidRPr="007B7FB5">
        <w:rPr>
          <w:rFonts w:cs="Arial"/>
        </w:rPr>
        <w:t xml:space="preserve">. </w:t>
      </w:r>
    </w:p>
    <w:p w:rsidR="00951790" w:rsidRDefault="00951790" w:rsidP="00BF1922">
      <w:pPr>
        <w:rPr>
          <w:rFonts w:cs="Arial"/>
        </w:rPr>
      </w:pPr>
    </w:p>
    <w:p w:rsidR="00BF1922" w:rsidRDefault="00BF1922" w:rsidP="00BF1922">
      <w:pPr>
        <w:rPr>
          <w:rFonts w:cs="Arial"/>
          <w:u w:val="single"/>
        </w:rPr>
      </w:pPr>
      <w:r w:rsidRPr="009D0B71">
        <w:rPr>
          <w:rFonts w:cs="Arial"/>
          <w:u w:val="single"/>
        </w:rPr>
        <w:t>Mental Health</w:t>
      </w:r>
    </w:p>
    <w:p w:rsidR="00951790" w:rsidRPr="009D0B71" w:rsidRDefault="00951790" w:rsidP="00BF1922">
      <w:pPr>
        <w:rPr>
          <w:rFonts w:cs="Arial"/>
          <w:u w:val="single"/>
        </w:rPr>
      </w:pPr>
    </w:p>
    <w:p w:rsidR="00BF1922" w:rsidRPr="00951790" w:rsidRDefault="00951790" w:rsidP="00BF1922">
      <w:pPr>
        <w:rPr>
          <w:rFonts w:cs="Arial"/>
        </w:rPr>
      </w:pPr>
      <w:r w:rsidRPr="00951790">
        <w:rPr>
          <w:rFonts w:cs="Arial"/>
        </w:rPr>
        <w:t xml:space="preserve">TL </w:t>
      </w:r>
      <w:r>
        <w:rPr>
          <w:rFonts w:cs="Arial"/>
        </w:rPr>
        <w:t>shared concern that carers and service users feel</w:t>
      </w:r>
      <w:r w:rsidR="00BF1922" w:rsidRPr="00951790">
        <w:rPr>
          <w:rFonts w:cs="Arial"/>
        </w:rPr>
        <w:t xml:space="preserve"> a little disengaged from AWP. NE </w:t>
      </w:r>
      <w:r>
        <w:rPr>
          <w:rFonts w:cs="Arial"/>
        </w:rPr>
        <w:t xml:space="preserve">advised </w:t>
      </w:r>
      <w:r w:rsidR="00BF1922" w:rsidRPr="00951790">
        <w:rPr>
          <w:rFonts w:cs="Arial"/>
        </w:rPr>
        <w:t>that they</w:t>
      </w:r>
      <w:r>
        <w:rPr>
          <w:rFonts w:cs="Arial"/>
        </w:rPr>
        <w:t xml:space="preserve"> are aware of this and</w:t>
      </w:r>
      <w:r w:rsidR="00BF1922" w:rsidRPr="00951790">
        <w:rPr>
          <w:rFonts w:cs="Arial"/>
        </w:rPr>
        <w:t xml:space="preserve"> are working with frontline practitioners to understand the issue and get the message out that</w:t>
      </w:r>
      <w:r>
        <w:rPr>
          <w:rFonts w:cs="Arial"/>
        </w:rPr>
        <w:t>,</w:t>
      </w:r>
      <w:r w:rsidR="00BF1922" w:rsidRPr="00951790">
        <w:rPr>
          <w:rFonts w:cs="Arial"/>
        </w:rPr>
        <w:t xml:space="preserve"> although there are some elements of confidentiality involved, they can give out general information</w:t>
      </w:r>
      <w:r>
        <w:rPr>
          <w:rFonts w:cs="Arial"/>
        </w:rPr>
        <w:t xml:space="preserve"> and advice.</w:t>
      </w:r>
    </w:p>
    <w:p w:rsidR="00951790" w:rsidRPr="009D0B71" w:rsidRDefault="00951790" w:rsidP="00BF1922">
      <w:pPr>
        <w:rPr>
          <w:rFonts w:cs="Arial"/>
          <w:color w:val="4F81BD" w:themeColor="accent1"/>
        </w:rPr>
      </w:pPr>
    </w:p>
    <w:p w:rsidR="00BF1922" w:rsidRDefault="00BF1922" w:rsidP="00BF1922">
      <w:pPr>
        <w:rPr>
          <w:rFonts w:cs="Arial"/>
          <w:u w:val="single"/>
        </w:rPr>
      </w:pPr>
      <w:r w:rsidRPr="009D0B71">
        <w:rPr>
          <w:rFonts w:cs="Arial"/>
          <w:u w:val="single"/>
        </w:rPr>
        <w:t>Holistic and whole family approach</w:t>
      </w:r>
    </w:p>
    <w:p w:rsidR="00951790" w:rsidRPr="009D0B71" w:rsidRDefault="00951790" w:rsidP="00BF1922">
      <w:pPr>
        <w:rPr>
          <w:rFonts w:cs="Arial"/>
          <w:u w:val="single"/>
        </w:rPr>
      </w:pPr>
    </w:p>
    <w:p w:rsidR="00BF1922" w:rsidRDefault="00BF1922" w:rsidP="00BF1922">
      <w:pPr>
        <w:rPr>
          <w:rFonts w:cs="Arial"/>
        </w:rPr>
      </w:pPr>
      <w:r>
        <w:rPr>
          <w:rFonts w:cs="Arial"/>
        </w:rPr>
        <w:t xml:space="preserve">Work on this has now commenced but is in its early stages with the initial focus being on adult care with discussions with children’s services to follow.  TS suggested that this include consideration of </w:t>
      </w:r>
      <w:r w:rsidRPr="007B7FB5">
        <w:rPr>
          <w:rFonts w:cs="Arial"/>
        </w:rPr>
        <w:t xml:space="preserve">parent carers whose child doesn’t meet the eligibility criteria. </w:t>
      </w:r>
    </w:p>
    <w:p w:rsidR="00951790" w:rsidRPr="007B7FB5" w:rsidRDefault="00951790" w:rsidP="00BF1922">
      <w:pPr>
        <w:rPr>
          <w:rFonts w:cs="Arial"/>
        </w:rPr>
      </w:pPr>
    </w:p>
    <w:p w:rsidR="00BF1922" w:rsidRPr="00951790" w:rsidRDefault="00951790" w:rsidP="00BF1922">
      <w:pPr>
        <w:rPr>
          <w:rFonts w:cs="Arial"/>
          <w:b/>
        </w:rPr>
      </w:pPr>
      <w:r w:rsidRPr="00951790">
        <w:rPr>
          <w:rFonts w:cs="Arial"/>
          <w:b/>
        </w:rPr>
        <w:t>Action MK to involve WPCC</w:t>
      </w:r>
      <w:r w:rsidR="00BF1922" w:rsidRPr="00951790">
        <w:rPr>
          <w:rFonts w:cs="Arial"/>
          <w:b/>
        </w:rPr>
        <w:t xml:space="preserve"> when discussions take place with children’s services</w:t>
      </w:r>
      <w:r w:rsidRPr="00951790">
        <w:rPr>
          <w:rFonts w:cs="Arial"/>
          <w:b/>
        </w:rPr>
        <w:t>.</w:t>
      </w:r>
    </w:p>
    <w:p w:rsidR="00951790" w:rsidRPr="009D0B71" w:rsidRDefault="00951790" w:rsidP="00BF1922">
      <w:pPr>
        <w:rPr>
          <w:rFonts w:cs="Arial"/>
          <w:b/>
          <w:color w:val="FF0000"/>
        </w:rPr>
      </w:pPr>
    </w:p>
    <w:p w:rsidR="00BF1922" w:rsidRPr="007B7FB5" w:rsidRDefault="00BF1922" w:rsidP="00BF1922">
      <w:pPr>
        <w:rPr>
          <w:rFonts w:cs="Arial"/>
        </w:rPr>
      </w:pPr>
      <w:r w:rsidRPr="007B7FB5">
        <w:rPr>
          <w:rFonts w:cs="Arial"/>
        </w:rPr>
        <w:t>Concern</w:t>
      </w:r>
      <w:r w:rsidR="00951790">
        <w:rPr>
          <w:rFonts w:cs="Arial"/>
        </w:rPr>
        <w:t xml:space="preserve"> was raised</w:t>
      </w:r>
      <w:r w:rsidRPr="007B7FB5">
        <w:rPr>
          <w:rFonts w:cs="Arial"/>
        </w:rPr>
        <w:t xml:space="preserve"> that </w:t>
      </w:r>
      <w:r w:rsidR="00951790" w:rsidRPr="007B7FB5">
        <w:rPr>
          <w:rFonts w:cs="Arial"/>
        </w:rPr>
        <w:t>self-funders</w:t>
      </w:r>
      <w:r w:rsidRPr="007B7FB5">
        <w:rPr>
          <w:rFonts w:cs="Arial"/>
        </w:rPr>
        <w:t xml:space="preserve"> are still being told that they are not eligible for information, advice and </w:t>
      </w:r>
      <w:r w:rsidR="00951790">
        <w:rPr>
          <w:rFonts w:cs="Arial"/>
        </w:rPr>
        <w:t xml:space="preserve">support from the adult care advice and contact team.  </w:t>
      </w:r>
    </w:p>
    <w:p w:rsidR="00951790" w:rsidRDefault="00951790" w:rsidP="00BF1922">
      <w:pPr>
        <w:rPr>
          <w:rFonts w:cs="Arial"/>
          <w:color w:val="FF0000"/>
        </w:rPr>
      </w:pPr>
    </w:p>
    <w:p w:rsidR="00BF1922" w:rsidRPr="00951790" w:rsidRDefault="00BF1922" w:rsidP="00BF1922">
      <w:pPr>
        <w:rPr>
          <w:rFonts w:cs="Arial"/>
          <w:b/>
        </w:rPr>
      </w:pPr>
      <w:r w:rsidRPr="00951790">
        <w:rPr>
          <w:rFonts w:cs="Arial"/>
          <w:b/>
        </w:rPr>
        <w:t>Action:</w:t>
      </w:r>
      <w:r w:rsidR="00951790">
        <w:rPr>
          <w:rFonts w:cs="Arial"/>
          <w:b/>
        </w:rPr>
        <w:t xml:space="preserve"> Send</w:t>
      </w:r>
      <w:r w:rsidRPr="00951790">
        <w:rPr>
          <w:rFonts w:cs="Arial"/>
          <w:b/>
        </w:rPr>
        <w:t xml:space="preserve"> examples of self- funding carers being told they aren’t eligible for advi</w:t>
      </w:r>
      <w:r w:rsidR="00951790">
        <w:rPr>
          <w:rFonts w:cs="Arial"/>
          <w:b/>
        </w:rPr>
        <w:t xml:space="preserve">ce, contact and support from the </w:t>
      </w:r>
      <w:r w:rsidRPr="00951790">
        <w:rPr>
          <w:rFonts w:cs="Arial"/>
          <w:b/>
        </w:rPr>
        <w:t xml:space="preserve">advice and contact team </w:t>
      </w:r>
      <w:r w:rsidR="00951790">
        <w:rPr>
          <w:rFonts w:cs="Arial"/>
          <w:b/>
        </w:rPr>
        <w:t>to MK who will take this</w:t>
      </w:r>
      <w:r w:rsidRPr="00951790">
        <w:rPr>
          <w:rFonts w:cs="Arial"/>
          <w:b/>
        </w:rPr>
        <w:t xml:space="preserve"> forward. </w:t>
      </w:r>
    </w:p>
    <w:p w:rsidR="00BF1922" w:rsidRPr="007B7FB5" w:rsidRDefault="00BF1922" w:rsidP="00BF1922">
      <w:pPr>
        <w:rPr>
          <w:rFonts w:cs="Arial"/>
        </w:rPr>
      </w:pPr>
    </w:p>
    <w:p w:rsidR="00BF1922" w:rsidRPr="00B52709" w:rsidRDefault="00BF1922" w:rsidP="00BF1922">
      <w:pPr>
        <w:rPr>
          <w:rFonts w:cs="Arial"/>
          <w:u w:val="single"/>
        </w:rPr>
      </w:pPr>
      <w:r w:rsidRPr="00B52709">
        <w:rPr>
          <w:rFonts w:cs="Arial"/>
          <w:u w:val="single"/>
        </w:rPr>
        <w:t>6</w:t>
      </w:r>
      <w:r w:rsidR="00951790" w:rsidRPr="00B52709">
        <w:rPr>
          <w:rFonts w:cs="Arial"/>
          <w:u w:val="single"/>
        </w:rPr>
        <w:t>.</w:t>
      </w:r>
      <w:r w:rsidRPr="00B52709">
        <w:rPr>
          <w:rFonts w:cs="Arial"/>
          <w:u w:val="single"/>
        </w:rPr>
        <w:t xml:space="preserve"> </w:t>
      </w:r>
      <w:r w:rsidR="00951790" w:rsidRPr="00B52709">
        <w:rPr>
          <w:rFonts w:cs="Arial"/>
          <w:u w:val="single"/>
        </w:rPr>
        <w:t xml:space="preserve"> </w:t>
      </w:r>
      <w:r w:rsidRPr="00B52709">
        <w:rPr>
          <w:rFonts w:cs="Arial"/>
          <w:u w:val="single"/>
        </w:rPr>
        <w:t xml:space="preserve">WCAG Member Updates </w:t>
      </w:r>
    </w:p>
    <w:p w:rsidR="00B52709" w:rsidRDefault="00B52709" w:rsidP="00BF1922">
      <w:pPr>
        <w:rPr>
          <w:rFonts w:cs="Arial"/>
        </w:rPr>
      </w:pPr>
    </w:p>
    <w:p w:rsidR="00B52709" w:rsidRPr="00B52709" w:rsidRDefault="00B52709" w:rsidP="00BF1922">
      <w:pPr>
        <w:rPr>
          <w:rFonts w:cs="Arial"/>
          <w:u w:val="single"/>
        </w:rPr>
      </w:pPr>
      <w:r w:rsidRPr="00B52709">
        <w:rPr>
          <w:rFonts w:cs="Arial"/>
          <w:u w:val="single"/>
        </w:rPr>
        <w:t>Alzheimer’s Support</w:t>
      </w:r>
    </w:p>
    <w:p w:rsidR="00B52709" w:rsidRPr="007B7FB5" w:rsidRDefault="00B52709" w:rsidP="00BF1922">
      <w:pPr>
        <w:rPr>
          <w:rFonts w:cs="Arial"/>
        </w:rPr>
      </w:pPr>
    </w:p>
    <w:p w:rsidR="00BF1922" w:rsidRDefault="00BF1922" w:rsidP="00BF1922">
      <w:pPr>
        <w:rPr>
          <w:rFonts w:cs="Arial"/>
        </w:rPr>
      </w:pPr>
      <w:r w:rsidRPr="007B7FB5">
        <w:rPr>
          <w:rFonts w:cs="Arial"/>
        </w:rPr>
        <w:t>Alzheimer’s</w:t>
      </w:r>
      <w:r w:rsidR="00951790">
        <w:rPr>
          <w:rFonts w:cs="Arial"/>
        </w:rPr>
        <w:t xml:space="preserve"> Support is</w:t>
      </w:r>
      <w:r w:rsidRPr="007B7FB5">
        <w:rPr>
          <w:rFonts w:cs="Arial"/>
        </w:rPr>
        <w:t xml:space="preserve"> run</w:t>
      </w:r>
      <w:r w:rsidR="00951790">
        <w:rPr>
          <w:rFonts w:cs="Arial"/>
        </w:rPr>
        <w:t>ning</w:t>
      </w:r>
      <w:r w:rsidRPr="007B7FB5">
        <w:rPr>
          <w:rFonts w:cs="Arial"/>
        </w:rPr>
        <w:t xml:space="preserve"> a</w:t>
      </w:r>
      <w:r w:rsidR="00951790">
        <w:rPr>
          <w:rFonts w:cs="Arial"/>
        </w:rPr>
        <w:t xml:space="preserve"> </w:t>
      </w:r>
      <w:r w:rsidR="00B52709">
        <w:rPr>
          <w:rFonts w:cs="Arial"/>
        </w:rPr>
        <w:t>7-week</w:t>
      </w:r>
      <w:r w:rsidRPr="007B7FB5">
        <w:rPr>
          <w:rFonts w:cs="Arial"/>
        </w:rPr>
        <w:t xml:space="preserve"> training course for carers caring for the</w:t>
      </w:r>
      <w:r w:rsidR="00951790">
        <w:rPr>
          <w:rFonts w:cs="Arial"/>
        </w:rPr>
        <w:t xml:space="preserve">se with dementia. </w:t>
      </w:r>
    </w:p>
    <w:p w:rsidR="00951790" w:rsidRPr="00B52709" w:rsidRDefault="00951790" w:rsidP="00BF1922">
      <w:pPr>
        <w:rPr>
          <w:rFonts w:cs="Arial"/>
          <w:b/>
        </w:rPr>
      </w:pPr>
    </w:p>
    <w:p w:rsidR="00BF1922" w:rsidRPr="00B52709" w:rsidRDefault="00BF1922" w:rsidP="00BF1922">
      <w:pPr>
        <w:rPr>
          <w:rFonts w:cs="Arial"/>
          <w:b/>
        </w:rPr>
      </w:pPr>
      <w:r w:rsidRPr="00B52709">
        <w:rPr>
          <w:rFonts w:cs="Arial"/>
          <w:b/>
        </w:rPr>
        <w:t xml:space="preserve">Action: </w:t>
      </w:r>
      <w:r w:rsidR="00951790" w:rsidRPr="00B52709">
        <w:rPr>
          <w:rFonts w:cs="Arial"/>
          <w:b/>
        </w:rPr>
        <w:t>MK to circulate i</w:t>
      </w:r>
      <w:r w:rsidRPr="00B52709">
        <w:rPr>
          <w:rFonts w:cs="Arial"/>
          <w:b/>
        </w:rPr>
        <w:t>nformation wi</w:t>
      </w:r>
      <w:r w:rsidR="00951790" w:rsidRPr="00B52709">
        <w:rPr>
          <w:rFonts w:cs="Arial"/>
          <w:b/>
        </w:rPr>
        <w:t>th the minutes for all to share with their network.</w:t>
      </w:r>
    </w:p>
    <w:p w:rsidR="00B52709" w:rsidRPr="007B7FB5" w:rsidRDefault="00B52709" w:rsidP="00BF1922">
      <w:pPr>
        <w:rPr>
          <w:rFonts w:cs="Arial"/>
          <w:color w:val="FF0000"/>
        </w:rPr>
      </w:pPr>
    </w:p>
    <w:p w:rsidR="00B52709" w:rsidRPr="00B52709" w:rsidRDefault="00B52709" w:rsidP="00BF1922">
      <w:pPr>
        <w:rPr>
          <w:rFonts w:cs="Arial"/>
          <w:u w:val="single"/>
        </w:rPr>
      </w:pPr>
      <w:r w:rsidRPr="00B52709">
        <w:rPr>
          <w:rFonts w:cs="Arial"/>
          <w:u w:val="single"/>
        </w:rPr>
        <w:t>CSW</w:t>
      </w:r>
      <w:r>
        <w:rPr>
          <w:rFonts w:cs="Arial"/>
          <w:u w:val="single"/>
        </w:rPr>
        <w:t xml:space="preserve"> -</w:t>
      </w:r>
      <w:r w:rsidRPr="00B52709">
        <w:rPr>
          <w:rFonts w:cs="Arial"/>
          <w:u w:val="single"/>
        </w:rPr>
        <w:t xml:space="preserve"> </w:t>
      </w:r>
      <w:r w:rsidR="00BF1922" w:rsidRPr="00B52709">
        <w:rPr>
          <w:rFonts w:cs="Arial"/>
          <w:u w:val="single"/>
        </w:rPr>
        <w:t xml:space="preserve">Courage to </w:t>
      </w:r>
      <w:r w:rsidRPr="00B52709">
        <w:rPr>
          <w:rFonts w:cs="Arial"/>
          <w:u w:val="single"/>
        </w:rPr>
        <w:t>C</w:t>
      </w:r>
      <w:r w:rsidR="00BF1922" w:rsidRPr="00B52709">
        <w:rPr>
          <w:rFonts w:cs="Arial"/>
          <w:u w:val="single"/>
        </w:rPr>
        <w:t xml:space="preserve">are </w:t>
      </w:r>
    </w:p>
    <w:p w:rsidR="00B52709" w:rsidRDefault="00B52709" w:rsidP="00BF1922">
      <w:pPr>
        <w:rPr>
          <w:rFonts w:cs="Arial"/>
        </w:rPr>
      </w:pPr>
    </w:p>
    <w:p w:rsidR="00B52709" w:rsidRDefault="00BF1922" w:rsidP="00BF1922">
      <w:pPr>
        <w:rPr>
          <w:rFonts w:cs="Arial"/>
        </w:rPr>
      </w:pPr>
      <w:r w:rsidRPr="007B7FB5">
        <w:rPr>
          <w:rFonts w:cs="Arial"/>
        </w:rPr>
        <w:t xml:space="preserve">This is a military covenant funded </w:t>
      </w:r>
      <w:r w:rsidR="00B52709">
        <w:rPr>
          <w:rFonts w:cs="Arial"/>
        </w:rPr>
        <w:t>project to raise carer awareness and support carers within military communities</w:t>
      </w:r>
      <w:r w:rsidRPr="007B7FB5">
        <w:rPr>
          <w:rFonts w:cs="Arial"/>
        </w:rPr>
        <w:t xml:space="preserve">. Tracy Park is the </w:t>
      </w:r>
      <w:r w:rsidR="00B52709">
        <w:rPr>
          <w:rFonts w:cs="Arial"/>
        </w:rPr>
        <w:t>service coordinator and CSW have now n</w:t>
      </w:r>
      <w:r w:rsidRPr="007B7FB5">
        <w:rPr>
          <w:rFonts w:cs="Arial"/>
        </w:rPr>
        <w:t>ow recruited 2 part-time support workers</w:t>
      </w:r>
      <w:r w:rsidR="00B52709">
        <w:rPr>
          <w:rFonts w:cs="Arial"/>
        </w:rPr>
        <w:t xml:space="preserve"> who have</w:t>
      </w:r>
      <w:r w:rsidRPr="007B7FB5">
        <w:rPr>
          <w:rFonts w:cs="Arial"/>
        </w:rPr>
        <w:t xml:space="preserve"> military backgrounds</w:t>
      </w:r>
      <w:r w:rsidR="00B52709">
        <w:rPr>
          <w:rFonts w:cs="Arial"/>
        </w:rPr>
        <w:t>.</w:t>
      </w:r>
    </w:p>
    <w:p w:rsidR="00BF1922" w:rsidRPr="007B7FB5" w:rsidRDefault="00BF1922" w:rsidP="00BF1922">
      <w:pPr>
        <w:rPr>
          <w:rFonts w:cs="Arial"/>
        </w:rPr>
      </w:pPr>
      <w:r w:rsidRPr="007B7FB5">
        <w:rPr>
          <w:rFonts w:cs="Arial"/>
        </w:rPr>
        <w:t xml:space="preserve"> </w:t>
      </w:r>
    </w:p>
    <w:p w:rsidR="00B52709" w:rsidRPr="00B52709" w:rsidRDefault="00B52709" w:rsidP="00BF1922">
      <w:pPr>
        <w:rPr>
          <w:rFonts w:cs="Arial"/>
          <w:u w:val="single"/>
        </w:rPr>
      </w:pPr>
      <w:r>
        <w:rPr>
          <w:rFonts w:cs="Arial"/>
          <w:u w:val="single"/>
        </w:rPr>
        <w:t>STP Mental Health Event</w:t>
      </w:r>
    </w:p>
    <w:p w:rsidR="00B52709" w:rsidRDefault="00B52709" w:rsidP="00BF1922">
      <w:pPr>
        <w:rPr>
          <w:rFonts w:cs="Arial"/>
        </w:rPr>
      </w:pPr>
    </w:p>
    <w:p w:rsidR="00B52709" w:rsidRPr="007B7FB5" w:rsidRDefault="00B52709" w:rsidP="00B52709">
      <w:pPr>
        <w:rPr>
          <w:rFonts w:cs="Arial"/>
        </w:rPr>
      </w:pPr>
      <w:r>
        <w:rPr>
          <w:rFonts w:cs="Arial"/>
        </w:rPr>
        <w:t xml:space="preserve">TS and TL shared feedback from an STP </w:t>
      </w:r>
      <w:r w:rsidR="00BF1922" w:rsidRPr="007B7FB5">
        <w:rPr>
          <w:rFonts w:cs="Arial"/>
        </w:rPr>
        <w:t>event</w:t>
      </w:r>
      <w:r w:rsidR="00F1366B">
        <w:rPr>
          <w:rFonts w:cs="Arial"/>
        </w:rPr>
        <w:t xml:space="preserve"> they</w:t>
      </w:r>
      <w:r w:rsidR="00BF1922" w:rsidRPr="007B7FB5">
        <w:rPr>
          <w:rFonts w:cs="Arial"/>
        </w:rPr>
        <w:t xml:space="preserve"> attended </w:t>
      </w:r>
      <w:r>
        <w:rPr>
          <w:rFonts w:cs="Arial"/>
        </w:rPr>
        <w:t xml:space="preserve">yesterday which focussed </w:t>
      </w:r>
      <w:r w:rsidR="00BF1922" w:rsidRPr="007B7FB5">
        <w:rPr>
          <w:rFonts w:cs="Arial"/>
        </w:rPr>
        <w:t xml:space="preserve">on mental health. BANES </w:t>
      </w:r>
      <w:r>
        <w:rPr>
          <w:rFonts w:cs="Arial"/>
        </w:rPr>
        <w:t>offers</w:t>
      </w:r>
      <w:r w:rsidR="00BF1922" w:rsidRPr="007B7FB5">
        <w:rPr>
          <w:rFonts w:cs="Arial"/>
        </w:rPr>
        <w:t xml:space="preserve"> training for carers on mental health conditions. Feedback</w:t>
      </w:r>
      <w:r>
        <w:rPr>
          <w:rFonts w:cs="Arial"/>
        </w:rPr>
        <w:t xml:space="preserve"> from</w:t>
      </w:r>
      <w:r w:rsidR="00BF1922" w:rsidRPr="007B7FB5">
        <w:rPr>
          <w:rFonts w:cs="Arial"/>
        </w:rPr>
        <w:t xml:space="preserve"> is that it was empowering.  </w:t>
      </w:r>
      <w:r w:rsidR="00F1366B">
        <w:rPr>
          <w:rFonts w:cs="Arial"/>
        </w:rPr>
        <w:t>The training provider</w:t>
      </w:r>
      <w:r>
        <w:rPr>
          <w:rFonts w:cs="Arial"/>
        </w:rPr>
        <w:t xml:space="preserve"> suggested that</w:t>
      </w:r>
      <w:r w:rsidRPr="007B7FB5">
        <w:rPr>
          <w:rFonts w:cs="Arial"/>
        </w:rPr>
        <w:t xml:space="preserve"> Wiltshire based residents</w:t>
      </w:r>
      <w:r>
        <w:rPr>
          <w:rFonts w:cs="Arial"/>
        </w:rPr>
        <w:t xml:space="preserve"> may be able to access the training</w:t>
      </w:r>
      <w:r w:rsidRPr="007B7FB5">
        <w:rPr>
          <w:rFonts w:cs="Arial"/>
        </w:rPr>
        <w:t xml:space="preserve"> if they can attend in BANES. </w:t>
      </w:r>
      <w:r>
        <w:rPr>
          <w:rFonts w:cs="Arial"/>
        </w:rPr>
        <w:t>It was agreed that this</w:t>
      </w:r>
      <w:r w:rsidRPr="007B7FB5">
        <w:rPr>
          <w:rFonts w:cs="Arial"/>
        </w:rPr>
        <w:t xml:space="preserve"> be explored further.</w:t>
      </w:r>
    </w:p>
    <w:p w:rsidR="00B52709" w:rsidRPr="00F1366B" w:rsidRDefault="00B52709" w:rsidP="00BF1922">
      <w:pPr>
        <w:rPr>
          <w:rFonts w:cs="Arial"/>
          <w:b/>
        </w:rPr>
      </w:pPr>
    </w:p>
    <w:p w:rsidR="00BF1922" w:rsidRPr="00F1366B" w:rsidRDefault="00BF1922" w:rsidP="00BF1922">
      <w:pPr>
        <w:rPr>
          <w:rFonts w:cs="Arial"/>
          <w:b/>
        </w:rPr>
      </w:pPr>
      <w:r w:rsidRPr="00F1366B">
        <w:rPr>
          <w:rFonts w:cs="Arial"/>
          <w:b/>
        </w:rPr>
        <w:t>Action: W</w:t>
      </w:r>
      <w:r w:rsidR="00B52709" w:rsidRPr="00F1366B">
        <w:rPr>
          <w:rFonts w:cs="Arial"/>
          <w:b/>
        </w:rPr>
        <w:t>PCC</w:t>
      </w:r>
      <w:r w:rsidRPr="00F1366B">
        <w:rPr>
          <w:rFonts w:cs="Arial"/>
          <w:b/>
        </w:rPr>
        <w:t xml:space="preserve"> to share</w:t>
      </w:r>
      <w:r w:rsidR="00B52709" w:rsidRPr="00F1366B">
        <w:rPr>
          <w:rFonts w:cs="Arial"/>
          <w:b/>
        </w:rPr>
        <w:t xml:space="preserve"> details of</w:t>
      </w:r>
      <w:r w:rsidR="00F1366B" w:rsidRPr="00F1366B">
        <w:rPr>
          <w:rFonts w:cs="Arial"/>
          <w:b/>
        </w:rPr>
        <w:t xml:space="preserve"> BANES mental health training</w:t>
      </w:r>
      <w:r w:rsidR="00B52709" w:rsidRPr="00F1366B">
        <w:rPr>
          <w:rFonts w:cs="Arial"/>
          <w:b/>
        </w:rPr>
        <w:t xml:space="preserve"> training </w:t>
      </w:r>
      <w:r w:rsidRPr="00F1366B">
        <w:rPr>
          <w:rFonts w:cs="Arial"/>
          <w:b/>
        </w:rPr>
        <w:t xml:space="preserve">with MK to </w:t>
      </w:r>
      <w:r w:rsidR="00F1366B" w:rsidRPr="00F1366B">
        <w:rPr>
          <w:rFonts w:cs="Arial"/>
          <w:b/>
        </w:rPr>
        <w:t>explore the potential for the training to be offered</w:t>
      </w:r>
      <w:r w:rsidRPr="00F1366B">
        <w:rPr>
          <w:rFonts w:cs="Arial"/>
          <w:b/>
        </w:rPr>
        <w:t xml:space="preserve"> in Wiltshire. </w:t>
      </w:r>
    </w:p>
    <w:p w:rsidR="00B52709" w:rsidRPr="007B7FB5" w:rsidRDefault="00B52709" w:rsidP="00BF1922">
      <w:pPr>
        <w:rPr>
          <w:rFonts w:cs="Arial"/>
        </w:rPr>
      </w:pPr>
    </w:p>
    <w:p w:rsidR="00BF1922" w:rsidRPr="007B7FB5" w:rsidRDefault="00BF1922" w:rsidP="00BF1922">
      <w:pPr>
        <w:rPr>
          <w:rFonts w:cs="Arial"/>
        </w:rPr>
      </w:pPr>
    </w:p>
    <w:p w:rsidR="00BF1922" w:rsidRDefault="00BF1922" w:rsidP="00BF1922">
      <w:pPr>
        <w:rPr>
          <w:rFonts w:cs="Arial"/>
          <w:u w:val="single"/>
        </w:rPr>
      </w:pPr>
      <w:r w:rsidRPr="00F1366B">
        <w:rPr>
          <w:rFonts w:cs="Arial"/>
          <w:u w:val="single"/>
        </w:rPr>
        <w:t xml:space="preserve">8 Any </w:t>
      </w:r>
      <w:r w:rsidR="00F1366B">
        <w:rPr>
          <w:rFonts w:cs="Arial"/>
          <w:u w:val="single"/>
        </w:rPr>
        <w:t>O</w:t>
      </w:r>
      <w:r w:rsidRPr="00F1366B">
        <w:rPr>
          <w:rFonts w:cs="Arial"/>
          <w:u w:val="single"/>
        </w:rPr>
        <w:t xml:space="preserve">ther </w:t>
      </w:r>
      <w:r w:rsidR="00F1366B">
        <w:rPr>
          <w:rFonts w:cs="Arial"/>
          <w:u w:val="single"/>
        </w:rPr>
        <w:t>B</w:t>
      </w:r>
      <w:r w:rsidRPr="00F1366B">
        <w:rPr>
          <w:rFonts w:cs="Arial"/>
          <w:u w:val="single"/>
        </w:rPr>
        <w:t xml:space="preserve">usiness </w:t>
      </w:r>
    </w:p>
    <w:p w:rsidR="00F1366B" w:rsidRPr="00F1366B" w:rsidRDefault="00F1366B" w:rsidP="00BF1922">
      <w:pPr>
        <w:rPr>
          <w:rFonts w:cs="Arial"/>
          <w:u w:val="single"/>
        </w:rPr>
      </w:pPr>
    </w:p>
    <w:p w:rsidR="00F1366B" w:rsidRPr="00F1366B" w:rsidRDefault="00F1366B" w:rsidP="00BF1922">
      <w:pPr>
        <w:rPr>
          <w:rFonts w:cs="Arial"/>
          <w:u w:val="single"/>
        </w:rPr>
      </w:pPr>
      <w:r w:rsidRPr="00F1366B">
        <w:rPr>
          <w:rFonts w:cs="Arial"/>
          <w:u w:val="single"/>
        </w:rPr>
        <w:t>Future WCAG Format</w:t>
      </w:r>
    </w:p>
    <w:p w:rsidR="00F1366B" w:rsidRDefault="00BF1922" w:rsidP="00BF1922">
      <w:pPr>
        <w:rPr>
          <w:rFonts w:cs="Arial"/>
        </w:rPr>
      </w:pPr>
      <w:r w:rsidRPr="007B7FB5">
        <w:rPr>
          <w:rFonts w:cs="Arial"/>
        </w:rPr>
        <w:t xml:space="preserve">MK </w:t>
      </w:r>
      <w:r w:rsidR="00F1366B">
        <w:rPr>
          <w:rFonts w:cs="Arial"/>
        </w:rPr>
        <w:t xml:space="preserve">advised the group that it is being considered </w:t>
      </w:r>
      <w:r w:rsidRPr="007B7FB5">
        <w:rPr>
          <w:rFonts w:cs="Arial"/>
        </w:rPr>
        <w:t xml:space="preserve">whether a quarterly meeting is the most effective </w:t>
      </w:r>
      <w:r w:rsidR="00F1366B">
        <w:rPr>
          <w:rFonts w:cs="Arial"/>
        </w:rPr>
        <w:t>format to enable coproduction</w:t>
      </w:r>
      <w:r w:rsidRPr="007B7FB5">
        <w:rPr>
          <w:rFonts w:cs="Arial"/>
        </w:rPr>
        <w:t xml:space="preserve"> go</w:t>
      </w:r>
      <w:r w:rsidR="00F1366B">
        <w:rPr>
          <w:rFonts w:cs="Arial"/>
        </w:rPr>
        <w:t>ing</w:t>
      </w:r>
      <w:r w:rsidRPr="007B7FB5">
        <w:rPr>
          <w:rFonts w:cs="Arial"/>
        </w:rPr>
        <w:t xml:space="preserve"> forward.</w:t>
      </w:r>
      <w:r w:rsidR="00F1366B">
        <w:rPr>
          <w:rFonts w:cs="Arial"/>
        </w:rPr>
        <w:t xml:space="preserve">  AD asked if geography may be an issue and consideration be given to moving the meeting around the county.  </w:t>
      </w:r>
      <w:r w:rsidRPr="007B7FB5">
        <w:rPr>
          <w:rFonts w:cs="Arial"/>
        </w:rPr>
        <w:t xml:space="preserve"> </w:t>
      </w:r>
    </w:p>
    <w:p w:rsidR="00BF1922" w:rsidRPr="007B7FB5" w:rsidRDefault="00BF1922" w:rsidP="00BF1922">
      <w:pPr>
        <w:rPr>
          <w:rFonts w:cs="Arial"/>
        </w:rPr>
      </w:pPr>
      <w:r w:rsidRPr="007B7FB5">
        <w:rPr>
          <w:rFonts w:cs="Arial"/>
        </w:rPr>
        <w:t>What is the best way going forward to ensure engagement and coproduction? Feedback given questioned whether it is a geographical issue and if meeting locations be moved around the county? A suggestion was made to make the meetings virtual to enable attendance.</w:t>
      </w:r>
    </w:p>
    <w:p w:rsidR="00BF1922" w:rsidRDefault="00BF1922" w:rsidP="00BF1922">
      <w:pPr>
        <w:rPr>
          <w:rFonts w:cs="Arial"/>
        </w:rPr>
      </w:pPr>
      <w:r w:rsidRPr="007B7FB5">
        <w:rPr>
          <w:rFonts w:cs="Arial"/>
        </w:rPr>
        <w:t>SG – this may be part of it, but we would like to look at what we are trying to achieve and to explore with the people who aren’t here what they feel the barriers are.</w:t>
      </w:r>
    </w:p>
    <w:p w:rsidR="00F1366B" w:rsidRPr="007B7FB5" w:rsidRDefault="00F1366B" w:rsidP="00BF1922">
      <w:pPr>
        <w:rPr>
          <w:rFonts w:cs="Arial"/>
        </w:rPr>
      </w:pPr>
    </w:p>
    <w:p w:rsidR="00BF1922" w:rsidRPr="00F1366B" w:rsidRDefault="00BF1922" w:rsidP="00BF1922">
      <w:pPr>
        <w:rPr>
          <w:rFonts w:cs="Arial"/>
          <w:b/>
        </w:rPr>
      </w:pPr>
      <w:r w:rsidRPr="00F1366B">
        <w:rPr>
          <w:rFonts w:cs="Arial"/>
          <w:b/>
        </w:rPr>
        <w:t>Action:</w:t>
      </w:r>
      <w:r w:rsidR="00F1366B">
        <w:rPr>
          <w:rFonts w:cs="Arial"/>
          <w:b/>
        </w:rPr>
        <w:t xml:space="preserve"> MK to distribute something before the</w:t>
      </w:r>
      <w:r w:rsidRPr="00F1366B">
        <w:rPr>
          <w:rFonts w:cs="Arial"/>
          <w:b/>
        </w:rPr>
        <w:t xml:space="preserve"> March</w:t>
      </w:r>
      <w:r w:rsidR="00F1366B">
        <w:rPr>
          <w:rFonts w:cs="Arial"/>
          <w:b/>
        </w:rPr>
        <w:t xml:space="preserve"> meeting</w:t>
      </w:r>
      <w:r w:rsidRPr="00F1366B">
        <w:rPr>
          <w:rFonts w:cs="Arial"/>
          <w:b/>
        </w:rPr>
        <w:t xml:space="preserve"> to explore barriers to attendance and how </w:t>
      </w:r>
      <w:r w:rsidR="00F1366B">
        <w:rPr>
          <w:rFonts w:cs="Arial"/>
          <w:b/>
        </w:rPr>
        <w:t>best to enable coproduction</w:t>
      </w:r>
      <w:r w:rsidRPr="00F1366B">
        <w:rPr>
          <w:rFonts w:cs="Arial"/>
          <w:b/>
        </w:rPr>
        <w:t xml:space="preserve">.  </w:t>
      </w:r>
    </w:p>
    <w:p w:rsidR="00F1366B" w:rsidRPr="007B7FB5" w:rsidRDefault="00F1366B" w:rsidP="00BF1922">
      <w:pPr>
        <w:rPr>
          <w:rFonts w:cs="Arial"/>
        </w:rPr>
      </w:pPr>
    </w:p>
    <w:p w:rsidR="00F1366B" w:rsidRDefault="00F1366B" w:rsidP="00BF1922">
      <w:pPr>
        <w:rPr>
          <w:rFonts w:cs="Arial"/>
          <w:u w:val="single"/>
        </w:rPr>
      </w:pPr>
    </w:p>
    <w:p w:rsidR="00BF1922" w:rsidRDefault="00BF1922" w:rsidP="00BF1922">
      <w:pPr>
        <w:rPr>
          <w:rFonts w:cs="Arial"/>
          <w:u w:val="single"/>
        </w:rPr>
      </w:pPr>
      <w:r w:rsidRPr="007B7FB5">
        <w:rPr>
          <w:rFonts w:cs="Arial"/>
          <w:u w:val="single"/>
        </w:rPr>
        <w:t xml:space="preserve">Topic - Carer Crisis </w:t>
      </w:r>
    </w:p>
    <w:p w:rsidR="00F1366B" w:rsidRPr="007B7FB5" w:rsidRDefault="00F1366B" w:rsidP="00BF1922">
      <w:pPr>
        <w:rPr>
          <w:rFonts w:cs="Arial"/>
        </w:rPr>
      </w:pPr>
    </w:p>
    <w:p w:rsidR="00BF1922" w:rsidRDefault="00BF1922" w:rsidP="00BF1922">
      <w:pPr>
        <w:rPr>
          <w:rFonts w:cs="Arial"/>
        </w:rPr>
      </w:pPr>
      <w:r w:rsidRPr="007B7FB5">
        <w:rPr>
          <w:rFonts w:cs="Arial"/>
        </w:rPr>
        <w:t xml:space="preserve">A presentation was given by MK on </w:t>
      </w:r>
      <w:r w:rsidR="00F1366B">
        <w:rPr>
          <w:rFonts w:cs="Arial"/>
        </w:rPr>
        <w:t>c</w:t>
      </w:r>
      <w:r w:rsidRPr="007B7FB5">
        <w:rPr>
          <w:rFonts w:cs="Arial"/>
        </w:rPr>
        <w:t xml:space="preserve">arer </w:t>
      </w:r>
      <w:r w:rsidR="00F1366B">
        <w:rPr>
          <w:rFonts w:cs="Arial"/>
        </w:rPr>
        <w:t>c</w:t>
      </w:r>
      <w:r w:rsidRPr="007B7FB5">
        <w:rPr>
          <w:rFonts w:cs="Arial"/>
        </w:rPr>
        <w:t>risis</w:t>
      </w:r>
      <w:r w:rsidR="00F1366B">
        <w:rPr>
          <w:rFonts w:cs="Arial"/>
        </w:rPr>
        <w:t xml:space="preserve"> which included input received from WCAG and WCIG members</w:t>
      </w:r>
      <w:r w:rsidRPr="007B7FB5">
        <w:rPr>
          <w:rFonts w:cs="Arial"/>
        </w:rPr>
        <w:t>. This will be attached to minutes.</w:t>
      </w:r>
    </w:p>
    <w:p w:rsidR="00F1366B" w:rsidRPr="007B7FB5" w:rsidRDefault="00F1366B" w:rsidP="00BF1922">
      <w:pPr>
        <w:rPr>
          <w:rFonts w:cs="Arial"/>
        </w:rPr>
      </w:pPr>
    </w:p>
    <w:p w:rsidR="00BF1922" w:rsidRPr="007B7FB5" w:rsidRDefault="00BF1922" w:rsidP="00BF1922">
      <w:pPr>
        <w:rPr>
          <w:rFonts w:cs="Arial"/>
        </w:rPr>
      </w:pPr>
      <w:r w:rsidRPr="007B7FB5">
        <w:rPr>
          <w:rFonts w:cs="Arial"/>
        </w:rPr>
        <w:t>The definition of carers crisis was discussed</w:t>
      </w:r>
      <w:r w:rsidR="00F1366B">
        <w:rPr>
          <w:rFonts w:cs="Arial"/>
        </w:rPr>
        <w:t xml:space="preserve"> and the following comments and suggestions made:</w:t>
      </w:r>
      <w:r w:rsidRPr="007B7FB5">
        <w:rPr>
          <w:rFonts w:cs="Arial"/>
        </w:rPr>
        <w:t xml:space="preserve"> </w:t>
      </w:r>
    </w:p>
    <w:p w:rsidR="00BF1922" w:rsidRPr="007B7FB5" w:rsidRDefault="00BF1922" w:rsidP="00BF1922">
      <w:pPr>
        <w:pStyle w:val="ListParagraph"/>
        <w:numPr>
          <w:ilvl w:val="0"/>
          <w:numId w:val="44"/>
        </w:numPr>
        <w:spacing w:after="160" w:line="259" w:lineRule="auto"/>
        <w:rPr>
          <w:rFonts w:ascii="Arial" w:hAnsi="Arial" w:cs="Arial"/>
        </w:rPr>
      </w:pPr>
      <w:r w:rsidRPr="007B7FB5">
        <w:rPr>
          <w:rFonts w:ascii="Arial" w:hAnsi="Arial" w:cs="Arial"/>
        </w:rPr>
        <w:t xml:space="preserve">“urgent” to be changed to “immediate”. </w:t>
      </w:r>
    </w:p>
    <w:p w:rsidR="00BF1922" w:rsidRPr="007B7FB5" w:rsidRDefault="00BF1922" w:rsidP="00BF1922">
      <w:pPr>
        <w:pStyle w:val="ListParagraph"/>
        <w:numPr>
          <w:ilvl w:val="0"/>
          <w:numId w:val="44"/>
        </w:numPr>
        <w:spacing w:after="160" w:line="259" w:lineRule="auto"/>
        <w:rPr>
          <w:rFonts w:ascii="Arial" w:hAnsi="Arial" w:cs="Arial"/>
        </w:rPr>
      </w:pPr>
      <w:r w:rsidRPr="007B7FB5">
        <w:rPr>
          <w:rFonts w:ascii="Arial" w:hAnsi="Arial" w:cs="Arial"/>
        </w:rPr>
        <w:t>“Or” to be changed to “and/or.”</w:t>
      </w:r>
    </w:p>
    <w:p w:rsidR="00BF1922" w:rsidRPr="007B7FB5" w:rsidRDefault="00BF1922" w:rsidP="00BF1922">
      <w:pPr>
        <w:pStyle w:val="ListParagraph"/>
        <w:numPr>
          <w:ilvl w:val="0"/>
          <w:numId w:val="44"/>
        </w:numPr>
        <w:spacing w:after="160" w:line="259" w:lineRule="auto"/>
        <w:rPr>
          <w:rFonts w:ascii="Arial" w:hAnsi="Arial" w:cs="Arial"/>
        </w:rPr>
      </w:pPr>
      <w:r w:rsidRPr="007B7FB5">
        <w:rPr>
          <w:rFonts w:ascii="Arial" w:hAnsi="Arial" w:cs="Arial"/>
        </w:rPr>
        <w:t>It was agreed that it would be beneficial to ad</w:t>
      </w:r>
      <w:r w:rsidR="00F1366B">
        <w:rPr>
          <w:rFonts w:ascii="Arial" w:hAnsi="Arial" w:cs="Arial"/>
        </w:rPr>
        <w:t>d something in about sustainability</w:t>
      </w:r>
      <w:r w:rsidRPr="007B7FB5">
        <w:rPr>
          <w:rFonts w:ascii="Arial" w:hAnsi="Arial" w:cs="Arial"/>
        </w:rPr>
        <w:t xml:space="preserve">. </w:t>
      </w:r>
    </w:p>
    <w:p w:rsidR="00BF1922" w:rsidRPr="007B7FB5" w:rsidRDefault="00BF1922" w:rsidP="00BF1922">
      <w:pPr>
        <w:pStyle w:val="ListParagraph"/>
        <w:numPr>
          <w:ilvl w:val="0"/>
          <w:numId w:val="44"/>
        </w:numPr>
        <w:spacing w:after="160" w:line="259" w:lineRule="auto"/>
        <w:rPr>
          <w:rFonts w:ascii="Arial" w:hAnsi="Arial" w:cs="Arial"/>
        </w:rPr>
      </w:pPr>
      <w:r w:rsidRPr="007B7FB5">
        <w:rPr>
          <w:rFonts w:ascii="Arial" w:hAnsi="Arial" w:cs="Arial"/>
        </w:rPr>
        <w:t>The use of “additional support” was questioned as this implies that there was some support already in place.</w:t>
      </w:r>
    </w:p>
    <w:p w:rsidR="00BF1922" w:rsidRPr="00F1366B" w:rsidRDefault="00BF1922" w:rsidP="00BF1922">
      <w:pPr>
        <w:rPr>
          <w:rFonts w:cs="Arial"/>
          <w:b/>
        </w:rPr>
      </w:pPr>
      <w:r w:rsidRPr="00F1366B">
        <w:rPr>
          <w:rFonts w:cs="Arial"/>
          <w:b/>
        </w:rPr>
        <w:t xml:space="preserve">Action: </w:t>
      </w:r>
      <w:r w:rsidR="00F1366B" w:rsidRPr="00F1366B">
        <w:rPr>
          <w:rFonts w:cs="Arial"/>
          <w:b/>
        </w:rPr>
        <w:t xml:space="preserve">MK to circulate a draft </w:t>
      </w:r>
      <w:r w:rsidR="00DF7881">
        <w:rPr>
          <w:rFonts w:cs="Arial"/>
          <w:b/>
        </w:rPr>
        <w:t xml:space="preserve">carer crisis </w:t>
      </w:r>
      <w:r w:rsidR="00F1366B" w:rsidRPr="00F1366B">
        <w:rPr>
          <w:rFonts w:cs="Arial"/>
          <w:b/>
        </w:rPr>
        <w:t>definition for all to comment on.</w:t>
      </w:r>
    </w:p>
    <w:p w:rsidR="00F1366B" w:rsidRPr="007B7FB5" w:rsidRDefault="00F1366B" w:rsidP="00BF1922">
      <w:pPr>
        <w:rPr>
          <w:rFonts w:cs="Arial"/>
          <w:color w:val="FF0000"/>
        </w:rPr>
      </w:pPr>
    </w:p>
    <w:p w:rsidR="00227E23" w:rsidRDefault="00DF7881" w:rsidP="00BF1922">
      <w:pPr>
        <w:rPr>
          <w:rFonts w:cs="Arial"/>
        </w:rPr>
      </w:pPr>
      <w:r>
        <w:rPr>
          <w:rFonts w:cs="Arial"/>
        </w:rPr>
        <w:t>It was agreed that carer identification be added to the prevention slide</w:t>
      </w:r>
      <w:r w:rsidR="00227E23">
        <w:rPr>
          <w:rFonts w:cs="Arial"/>
        </w:rPr>
        <w:t xml:space="preserve"> as carers being identified, and identifying themselves as carers, is essential to enabling carer crisis prevention</w:t>
      </w:r>
      <w:r>
        <w:rPr>
          <w:rFonts w:cs="Arial"/>
        </w:rPr>
        <w:t xml:space="preserve">.  </w:t>
      </w:r>
      <w:r w:rsidR="00227E23">
        <w:rPr>
          <w:rFonts w:cs="Arial"/>
        </w:rPr>
        <w:t>It was also</w:t>
      </w:r>
      <w:r w:rsidR="00BF1922" w:rsidRPr="007B7FB5">
        <w:rPr>
          <w:rFonts w:cs="Arial"/>
        </w:rPr>
        <w:t xml:space="preserve"> that making information and advice available and through different channels</w:t>
      </w:r>
      <w:r w:rsidR="00227E23">
        <w:rPr>
          <w:rFonts w:cs="Arial"/>
        </w:rPr>
        <w:t xml:space="preserve"> and in different formats</w:t>
      </w:r>
      <w:r w:rsidR="00BF1922" w:rsidRPr="007B7FB5">
        <w:rPr>
          <w:rFonts w:cs="Arial"/>
        </w:rPr>
        <w:t xml:space="preserve"> would help</w:t>
      </w:r>
    </w:p>
    <w:p w:rsidR="00BF1922" w:rsidRPr="007B7FB5" w:rsidRDefault="00BF1922" w:rsidP="00BF1922">
      <w:pPr>
        <w:rPr>
          <w:rFonts w:cs="Arial"/>
        </w:rPr>
      </w:pPr>
      <w:r w:rsidRPr="007B7FB5">
        <w:rPr>
          <w:rFonts w:cs="Arial"/>
        </w:rPr>
        <w:t xml:space="preserve"> </w:t>
      </w:r>
    </w:p>
    <w:p w:rsidR="00227E23" w:rsidRDefault="00227E23" w:rsidP="00BF1922">
      <w:pPr>
        <w:rPr>
          <w:rFonts w:cs="Arial"/>
        </w:rPr>
      </w:pPr>
      <w:r>
        <w:rPr>
          <w:rFonts w:cs="Arial"/>
        </w:rPr>
        <w:t xml:space="preserve">MK advised that over half of referrals into CSW come from GP surgeries and SB that almost all surgeries in Wiltshire are engaged with the Investors in Carers scheme.  HJ requested an </w:t>
      </w:r>
      <w:r w:rsidR="00BF1922" w:rsidRPr="007B7FB5">
        <w:rPr>
          <w:rFonts w:cs="Arial"/>
        </w:rPr>
        <w:t>analysis</w:t>
      </w:r>
      <w:r>
        <w:rPr>
          <w:rFonts w:cs="Arial"/>
        </w:rPr>
        <w:t xml:space="preserve"> by surgery</w:t>
      </w:r>
      <w:r w:rsidR="00BF1922" w:rsidRPr="007B7FB5">
        <w:rPr>
          <w:rFonts w:cs="Arial"/>
        </w:rPr>
        <w:t xml:space="preserve"> be carried out </w:t>
      </w:r>
      <w:r>
        <w:rPr>
          <w:rFonts w:cs="Arial"/>
        </w:rPr>
        <w:t>to understand</w:t>
      </w:r>
      <w:r w:rsidR="00BF1922" w:rsidRPr="007B7FB5">
        <w:rPr>
          <w:rFonts w:cs="Arial"/>
        </w:rPr>
        <w:t xml:space="preserve"> whether all GP surgeries are </w:t>
      </w:r>
      <w:r>
        <w:rPr>
          <w:rFonts w:cs="Arial"/>
        </w:rPr>
        <w:t>referring carers to CSW.</w:t>
      </w:r>
      <w:r w:rsidR="00BF1922" w:rsidRPr="007B7FB5">
        <w:rPr>
          <w:rFonts w:cs="Arial"/>
        </w:rPr>
        <w:t xml:space="preserve">  Discussion about hidden carers.</w:t>
      </w:r>
      <w:r>
        <w:rPr>
          <w:rFonts w:cs="Arial"/>
        </w:rPr>
        <w:t xml:space="preserve">  It was also agreed that family may not identify with the term carer and that more open questions are necessary to enable professionals to identify carers and offer signposting and referral to sources of information, advice and support. </w:t>
      </w:r>
    </w:p>
    <w:p w:rsidR="00227E23" w:rsidRDefault="00227E23" w:rsidP="00BF1922">
      <w:pPr>
        <w:rPr>
          <w:rFonts w:cs="Arial"/>
        </w:rPr>
      </w:pPr>
    </w:p>
    <w:p w:rsidR="00BF1922" w:rsidRPr="00227E23" w:rsidRDefault="00BF1922" w:rsidP="00BF1922">
      <w:pPr>
        <w:rPr>
          <w:rFonts w:cs="Arial"/>
          <w:b/>
        </w:rPr>
      </w:pPr>
      <w:r w:rsidRPr="00227E23">
        <w:rPr>
          <w:rFonts w:cs="Arial"/>
          <w:b/>
        </w:rPr>
        <w:t>Action: Analysis of referrals</w:t>
      </w:r>
      <w:r w:rsidR="00227E23" w:rsidRPr="00227E23">
        <w:rPr>
          <w:rFonts w:cs="Arial"/>
          <w:b/>
        </w:rPr>
        <w:t xml:space="preserve"> by individual GP surgeries</w:t>
      </w:r>
      <w:r w:rsidRPr="00227E23">
        <w:rPr>
          <w:rFonts w:cs="Arial"/>
          <w:b/>
        </w:rPr>
        <w:t xml:space="preserve"> to be carried out by CSW and fed back to</w:t>
      </w:r>
      <w:r w:rsidR="00227E23" w:rsidRPr="00227E23">
        <w:rPr>
          <w:rFonts w:cs="Arial"/>
          <w:b/>
        </w:rPr>
        <w:t xml:space="preserve"> the</w:t>
      </w:r>
      <w:r w:rsidRPr="00227E23">
        <w:rPr>
          <w:rFonts w:cs="Arial"/>
          <w:b/>
        </w:rPr>
        <w:t xml:space="preserve"> group.</w:t>
      </w:r>
    </w:p>
    <w:p w:rsidR="00227E23" w:rsidRPr="007B7FB5" w:rsidRDefault="00227E23" w:rsidP="00BF1922">
      <w:pPr>
        <w:rPr>
          <w:rFonts w:cs="Arial"/>
        </w:rPr>
      </w:pPr>
    </w:p>
    <w:p w:rsidR="00F13B24" w:rsidRPr="007B7FB5" w:rsidRDefault="00227E23" w:rsidP="00F13B24">
      <w:pPr>
        <w:rPr>
          <w:rFonts w:cs="Arial"/>
        </w:rPr>
      </w:pPr>
      <w:r>
        <w:rPr>
          <w:rFonts w:cs="Arial"/>
        </w:rPr>
        <w:t xml:space="preserve">The group were surprised by the Carers UK stance that the Samaritans and Childline meets the needs of carers who need someone to talk to.  It was agreed that there is a need to </w:t>
      </w:r>
      <w:r w:rsidR="00BF1922" w:rsidRPr="007B7FB5">
        <w:rPr>
          <w:rFonts w:cs="Arial"/>
        </w:rPr>
        <w:t xml:space="preserve">change the perception of Samaritans/ Childline so that it is not seen as just a support for people who have suicidal thoughts.  </w:t>
      </w:r>
      <w:r w:rsidR="00F13B24" w:rsidRPr="007B7FB5">
        <w:rPr>
          <w:rFonts w:cs="Arial"/>
        </w:rPr>
        <w:t>AD raised the concern that if someone was calling for emotional support this would help, but not if they also want practical advice and support. AD suggested that an online forum would be beneficial</w:t>
      </w:r>
      <w:r w:rsidR="00F13B24">
        <w:rPr>
          <w:rFonts w:cs="Arial"/>
        </w:rPr>
        <w:t xml:space="preserve"> to people with internet access.  It was agreed that may do already use online forums, many of which are international.</w:t>
      </w:r>
    </w:p>
    <w:p w:rsidR="00F13B24" w:rsidRDefault="00F13B24" w:rsidP="00BF1922">
      <w:pPr>
        <w:rPr>
          <w:rFonts w:cs="Arial"/>
        </w:rPr>
      </w:pPr>
    </w:p>
    <w:p w:rsidR="00227E23" w:rsidRPr="00F13B24" w:rsidRDefault="00227E23" w:rsidP="00227E23">
      <w:pPr>
        <w:rPr>
          <w:rFonts w:cs="Arial"/>
          <w:b/>
        </w:rPr>
      </w:pPr>
      <w:r w:rsidRPr="00F13B24">
        <w:rPr>
          <w:rFonts w:cs="Arial"/>
          <w:b/>
        </w:rPr>
        <w:t>Action: TA to ensure that carers handbook outlines support available from Samaritans</w:t>
      </w:r>
      <w:r w:rsidR="00F13B24" w:rsidRPr="00F13B24">
        <w:rPr>
          <w:rFonts w:cs="Arial"/>
          <w:b/>
        </w:rPr>
        <w:t xml:space="preserve"> for carers in crisis.</w:t>
      </w:r>
    </w:p>
    <w:p w:rsidR="00227E23" w:rsidRDefault="00227E23" w:rsidP="00BF1922">
      <w:pPr>
        <w:rPr>
          <w:rFonts w:cs="Arial"/>
        </w:rPr>
      </w:pPr>
    </w:p>
    <w:p w:rsidR="00BF1922" w:rsidRDefault="00227E23" w:rsidP="00BF1922">
      <w:pPr>
        <w:rPr>
          <w:rFonts w:cs="Arial"/>
        </w:rPr>
      </w:pPr>
      <w:r>
        <w:rPr>
          <w:rFonts w:cs="Arial"/>
        </w:rPr>
        <w:t>MK advised the group that there is insufficient funding available for a 24/7/365 offer to carers who need</w:t>
      </w:r>
      <w:r w:rsidR="00A07914">
        <w:rPr>
          <w:rFonts w:cs="Arial"/>
        </w:rPr>
        <w:t xml:space="preserve"> someone to talk to and that </w:t>
      </w:r>
      <w:r w:rsidR="00B01669">
        <w:rPr>
          <w:rFonts w:cs="Arial"/>
        </w:rPr>
        <w:t xml:space="preserve">the number of calls to </w:t>
      </w:r>
      <w:r>
        <w:rPr>
          <w:rFonts w:cs="Arial"/>
        </w:rPr>
        <w:t xml:space="preserve">pilots in other areas </w:t>
      </w:r>
      <w:r w:rsidR="00F13B24">
        <w:rPr>
          <w:rFonts w:cs="Arial"/>
        </w:rPr>
        <w:t>w</w:t>
      </w:r>
      <w:r w:rsidR="00B01669">
        <w:rPr>
          <w:rFonts w:cs="Arial"/>
        </w:rPr>
        <w:t>ere</w:t>
      </w:r>
      <w:r w:rsidR="00F13B24">
        <w:rPr>
          <w:rFonts w:cs="Arial"/>
        </w:rPr>
        <w:t xml:space="preserve"> not sufficient to </w:t>
      </w:r>
      <w:r w:rsidR="00BF1922" w:rsidRPr="007B7FB5">
        <w:rPr>
          <w:rFonts w:cs="Arial"/>
        </w:rPr>
        <w:t xml:space="preserve">justify the cost. </w:t>
      </w:r>
    </w:p>
    <w:p w:rsidR="00227E23" w:rsidRPr="007B7FB5" w:rsidRDefault="00227E23" w:rsidP="00BF1922">
      <w:pPr>
        <w:rPr>
          <w:rFonts w:cs="Arial"/>
        </w:rPr>
      </w:pPr>
      <w:bookmarkStart w:id="0" w:name="_GoBack"/>
      <w:bookmarkEnd w:id="0"/>
    </w:p>
    <w:p w:rsidR="00BF1922" w:rsidRPr="00F13B24" w:rsidRDefault="00F13B24" w:rsidP="00BF1922">
      <w:pPr>
        <w:rPr>
          <w:rFonts w:cs="Arial"/>
          <w:b/>
        </w:rPr>
      </w:pPr>
      <w:r>
        <w:rPr>
          <w:rFonts w:cs="Arial"/>
          <w:b/>
        </w:rPr>
        <w:t>Action: All</w:t>
      </w:r>
      <w:r w:rsidR="00BF1922" w:rsidRPr="00F13B24">
        <w:rPr>
          <w:rFonts w:cs="Arial"/>
          <w:b/>
        </w:rPr>
        <w:t xml:space="preserve"> to contact MK with</w:t>
      </w:r>
      <w:r>
        <w:rPr>
          <w:rFonts w:cs="Arial"/>
          <w:b/>
        </w:rPr>
        <w:t xml:space="preserve"> any other</w:t>
      </w:r>
      <w:r w:rsidR="00BF1922" w:rsidRPr="00F13B24">
        <w:rPr>
          <w:rFonts w:cs="Arial"/>
          <w:b/>
        </w:rPr>
        <w:t xml:space="preserve"> ideas of how we can meet the needs of carers who need someone to </w:t>
      </w:r>
      <w:r w:rsidRPr="00F13B24">
        <w:rPr>
          <w:rFonts w:cs="Arial"/>
          <w:b/>
        </w:rPr>
        <w:t>talk to.</w:t>
      </w:r>
    </w:p>
    <w:p w:rsidR="00F13B24" w:rsidRPr="007B7FB5" w:rsidRDefault="00F13B24" w:rsidP="00BF1922">
      <w:pPr>
        <w:rPr>
          <w:rFonts w:cs="Arial"/>
        </w:rPr>
      </w:pPr>
    </w:p>
    <w:p w:rsidR="00BF1922" w:rsidRDefault="00B01669" w:rsidP="00BF1922">
      <w:pPr>
        <w:rPr>
          <w:rFonts w:cs="Arial"/>
        </w:rPr>
      </w:pPr>
      <w:r>
        <w:rPr>
          <w:rFonts w:cs="Arial"/>
        </w:rPr>
        <w:t xml:space="preserve">MK outlined a proposal that </w:t>
      </w:r>
      <w:r w:rsidR="00BF1922" w:rsidRPr="007B7FB5">
        <w:rPr>
          <w:rFonts w:cs="Arial"/>
        </w:rPr>
        <w:t xml:space="preserve">a </w:t>
      </w:r>
      <w:r>
        <w:rPr>
          <w:rFonts w:cs="Arial"/>
        </w:rPr>
        <w:t>c</w:t>
      </w:r>
      <w:r w:rsidR="00BF1922" w:rsidRPr="007B7FB5">
        <w:rPr>
          <w:rFonts w:cs="Arial"/>
        </w:rPr>
        <w:t xml:space="preserve">arers </w:t>
      </w:r>
      <w:r>
        <w:rPr>
          <w:rFonts w:cs="Arial"/>
        </w:rPr>
        <w:t>c</w:t>
      </w:r>
      <w:r w:rsidR="00BF1922" w:rsidRPr="007B7FB5">
        <w:rPr>
          <w:rFonts w:cs="Arial"/>
        </w:rPr>
        <w:t xml:space="preserve">risis </w:t>
      </w:r>
      <w:r>
        <w:rPr>
          <w:rFonts w:cs="Arial"/>
        </w:rPr>
        <w:t>s</w:t>
      </w:r>
      <w:r w:rsidR="00BF1922" w:rsidRPr="007B7FB5">
        <w:rPr>
          <w:rFonts w:cs="Arial"/>
        </w:rPr>
        <w:t xml:space="preserve">upport </w:t>
      </w:r>
      <w:r>
        <w:rPr>
          <w:rFonts w:cs="Arial"/>
        </w:rPr>
        <w:t>w</w:t>
      </w:r>
      <w:r w:rsidR="00BF1922" w:rsidRPr="007B7FB5">
        <w:rPr>
          <w:rFonts w:cs="Arial"/>
        </w:rPr>
        <w:t>orker</w:t>
      </w:r>
      <w:r>
        <w:rPr>
          <w:rFonts w:cs="Arial"/>
        </w:rPr>
        <w:t xml:space="preserve"> could sit </w:t>
      </w:r>
      <w:r w:rsidR="00BF1922" w:rsidRPr="007B7FB5">
        <w:rPr>
          <w:rFonts w:cs="Arial"/>
        </w:rPr>
        <w:t>within MASH</w:t>
      </w:r>
      <w:r>
        <w:rPr>
          <w:rFonts w:cs="Arial"/>
        </w:rPr>
        <w:t xml:space="preserve"> for carers who need support for themselves and/or alterative support for the person they care for due to carer crisis.  </w:t>
      </w:r>
    </w:p>
    <w:p w:rsidR="00B01669" w:rsidRDefault="00B01669" w:rsidP="00BF1922">
      <w:pPr>
        <w:rPr>
          <w:rFonts w:cs="Arial"/>
        </w:rPr>
      </w:pPr>
    </w:p>
    <w:p w:rsidR="00B01669" w:rsidRPr="00B01669" w:rsidRDefault="00B01669" w:rsidP="00BF1922">
      <w:pPr>
        <w:rPr>
          <w:rFonts w:cs="Arial"/>
          <w:b/>
        </w:rPr>
      </w:pPr>
      <w:r w:rsidRPr="00B01669">
        <w:rPr>
          <w:rFonts w:cs="Arial"/>
          <w:b/>
        </w:rPr>
        <w:t>Action:  MK to feedback on work to consider the viability of carer crisis support via MASH.</w:t>
      </w:r>
    </w:p>
    <w:p w:rsidR="00B01669" w:rsidRPr="007B7FB5" w:rsidRDefault="00B01669" w:rsidP="00BF1922">
      <w:pPr>
        <w:rPr>
          <w:rFonts w:cs="Arial"/>
        </w:rPr>
      </w:pPr>
    </w:p>
    <w:p w:rsidR="00BF1922" w:rsidRDefault="00BF1922" w:rsidP="00BF1922">
      <w:pPr>
        <w:rPr>
          <w:rFonts w:cs="Arial"/>
        </w:rPr>
      </w:pPr>
      <w:r w:rsidRPr="007B7FB5">
        <w:rPr>
          <w:rFonts w:cs="Arial"/>
        </w:rPr>
        <w:t xml:space="preserve">JW is aware that Hampshire have funded access to a 24/7 support service </w:t>
      </w:r>
      <w:r w:rsidR="00F13B24">
        <w:rPr>
          <w:rFonts w:cs="Arial"/>
        </w:rPr>
        <w:t xml:space="preserve">which can offer </w:t>
      </w:r>
      <w:r w:rsidRPr="007B7FB5">
        <w:rPr>
          <w:rFonts w:cs="Arial"/>
        </w:rPr>
        <w:t>support a</w:t>
      </w:r>
      <w:r w:rsidR="00F13B24">
        <w:rPr>
          <w:rFonts w:cs="Arial"/>
        </w:rPr>
        <w:t>nd</w:t>
      </w:r>
      <w:r w:rsidRPr="007B7FB5">
        <w:rPr>
          <w:rFonts w:cs="Arial"/>
        </w:rPr>
        <w:t xml:space="preserve"> emergency respite. </w:t>
      </w:r>
    </w:p>
    <w:p w:rsidR="00F13B24" w:rsidRPr="007B7FB5" w:rsidRDefault="00F13B24" w:rsidP="00BF1922">
      <w:pPr>
        <w:rPr>
          <w:rFonts w:cs="Arial"/>
        </w:rPr>
      </w:pPr>
    </w:p>
    <w:p w:rsidR="00BF1922" w:rsidRPr="00F13B24" w:rsidRDefault="00BF1922" w:rsidP="00BF1922">
      <w:pPr>
        <w:rPr>
          <w:rFonts w:cs="Arial"/>
          <w:b/>
        </w:rPr>
      </w:pPr>
      <w:r w:rsidRPr="00F13B24">
        <w:rPr>
          <w:rFonts w:cs="Arial"/>
          <w:b/>
        </w:rPr>
        <w:t>Action: JW to share information about Hampshire’s process with MK.</w:t>
      </w:r>
      <w:r w:rsidR="00F13B24">
        <w:rPr>
          <w:rFonts w:cs="Arial"/>
          <w:b/>
        </w:rPr>
        <w:t xml:space="preserve"> </w:t>
      </w:r>
      <w:r w:rsidRPr="00F13B24">
        <w:rPr>
          <w:rFonts w:cs="Arial"/>
          <w:b/>
        </w:rPr>
        <w:t xml:space="preserve"> JW will also liaise with Carers </w:t>
      </w:r>
      <w:r w:rsidR="00F13B24">
        <w:rPr>
          <w:rFonts w:cs="Arial"/>
          <w:b/>
        </w:rPr>
        <w:t xml:space="preserve">Trust and feedback </w:t>
      </w:r>
      <w:r w:rsidRPr="00F13B24">
        <w:rPr>
          <w:rFonts w:cs="Arial"/>
          <w:b/>
        </w:rPr>
        <w:t xml:space="preserve">any other ideas </w:t>
      </w:r>
      <w:r w:rsidR="00F13B24">
        <w:rPr>
          <w:rFonts w:cs="Arial"/>
          <w:b/>
        </w:rPr>
        <w:t>for carer crisis support</w:t>
      </w:r>
      <w:r w:rsidRPr="00F13B24">
        <w:rPr>
          <w:rFonts w:cs="Arial"/>
          <w:b/>
        </w:rPr>
        <w:t xml:space="preserve">. </w:t>
      </w:r>
    </w:p>
    <w:p w:rsidR="00F13B24" w:rsidRPr="007B7FB5" w:rsidRDefault="00F13B24" w:rsidP="00BF1922">
      <w:pPr>
        <w:rPr>
          <w:rFonts w:cs="Arial"/>
        </w:rPr>
      </w:pPr>
    </w:p>
    <w:p w:rsidR="00BF1922" w:rsidRDefault="00EC7CD6" w:rsidP="00BF1922">
      <w:pPr>
        <w:rPr>
          <w:rFonts w:cs="Arial"/>
        </w:rPr>
      </w:pPr>
      <w:r>
        <w:rPr>
          <w:rFonts w:cs="Arial"/>
        </w:rPr>
        <w:t xml:space="preserve">The </w:t>
      </w:r>
      <w:r w:rsidRPr="007B7FB5">
        <w:rPr>
          <w:rFonts w:cs="Arial"/>
        </w:rPr>
        <w:t xml:space="preserve">Alzheimer’s Society </w:t>
      </w:r>
      <w:r>
        <w:rPr>
          <w:rFonts w:cs="Arial"/>
        </w:rPr>
        <w:t xml:space="preserve">and Carer Support Wiltshire have both noted that website </w:t>
      </w:r>
      <w:r w:rsidR="00BF1922" w:rsidRPr="007B7FB5">
        <w:rPr>
          <w:rFonts w:cs="Arial"/>
        </w:rPr>
        <w:t xml:space="preserve">traffic is high in the early hours </w:t>
      </w:r>
      <w:r>
        <w:rPr>
          <w:rFonts w:cs="Arial"/>
        </w:rPr>
        <w:t>of the morning.  I</w:t>
      </w:r>
      <w:r w:rsidR="00BF1922" w:rsidRPr="007B7FB5">
        <w:rPr>
          <w:rFonts w:cs="Arial"/>
        </w:rPr>
        <w:t xml:space="preserve">t was discussed whether it would be worth having a survey to see if people would like to be contacted at that time </w:t>
      </w:r>
      <w:r>
        <w:rPr>
          <w:rFonts w:cs="Arial"/>
        </w:rPr>
        <w:t>by phone call or web chat or whether there is potential for a pop up which offered a call back during working hours.</w:t>
      </w:r>
      <w:r w:rsidR="00BF1922" w:rsidRPr="007B7FB5">
        <w:rPr>
          <w:rFonts w:cs="Arial"/>
        </w:rPr>
        <w:t xml:space="preserve"> </w:t>
      </w:r>
      <w:r>
        <w:rPr>
          <w:rFonts w:cs="Arial"/>
        </w:rPr>
        <w:t>It was noted that there would need to be measures in place to ensure that priority wasn’t given to those who have internet access.</w:t>
      </w:r>
    </w:p>
    <w:p w:rsidR="00F13B24" w:rsidRPr="007B7FB5" w:rsidRDefault="00F13B24" w:rsidP="00BF1922">
      <w:pPr>
        <w:rPr>
          <w:rFonts w:cs="Arial"/>
        </w:rPr>
      </w:pPr>
    </w:p>
    <w:p w:rsidR="00BF1922" w:rsidRPr="00EC7CD6" w:rsidRDefault="00BF1922" w:rsidP="00BF1922">
      <w:pPr>
        <w:rPr>
          <w:rFonts w:cs="Arial"/>
          <w:b/>
        </w:rPr>
      </w:pPr>
      <w:r w:rsidRPr="00EC7CD6">
        <w:rPr>
          <w:rFonts w:cs="Arial"/>
          <w:b/>
        </w:rPr>
        <w:t xml:space="preserve">Action: CSW and Alzheimer’s Society to explore whether </w:t>
      </w:r>
      <w:r w:rsidR="00EC7CD6">
        <w:rPr>
          <w:rFonts w:cs="Arial"/>
          <w:b/>
        </w:rPr>
        <w:t>pop ups offering a call back or web chat is a</w:t>
      </w:r>
      <w:r w:rsidRPr="00EC7CD6">
        <w:rPr>
          <w:rFonts w:cs="Arial"/>
          <w:b/>
        </w:rPr>
        <w:t xml:space="preserve"> viable option. </w:t>
      </w:r>
    </w:p>
    <w:p w:rsidR="00F13B24" w:rsidRPr="007B7FB5" w:rsidRDefault="00F13B24" w:rsidP="00BF1922">
      <w:pPr>
        <w:rPr>
          <w:rFonts w:cs="Arial"/>
          <w:color w:val="FF0000"/>
        </w:rPr>
      </w:pPr>
    </w:p>
    <w:p w:rsidR="00BF1922" w:rsidRDefault="00BF1922" w:rsidP="00BF1922">
      <w:pPr>
        <w:rPr>
          <w:rFonts w:cs="Arial"/>
        </w:rPr>
      </w:pPr>
      <w:r w:rsidRPr="007B7FB5">
        <w:rPr>
          <w:rFonts w:cs="Arial"/>
        </w:rPr>
        <w:t>NE</w:t>
      </w:r>
      <w:r w:rsidR="00EC7CD6">
        <w:rPr>
          <w:rFonts w:cs="Arial"/>
        </w:rPr>
        <w:t xml:space="preserve"> attends a weekly conference which considers cases of serious domestic violence.  She has noted that a high percentage of these involve a carer and the person they care for.  </w:t>
      </w:r>
    </w:p>
    <w:p w:rsidR="00F13B24" w:rsidRPr="007B7FB5" w:rsidRDefault="00F13B24" w:rsidP="00BF1922">
      <w:pPr>
        <w:rPr>
          <w:rFonts w:cs="Arial"/>
        </w:rPr>
      </w:pPr>
    </w:p>
    <w:p w:rsidR="00BF1922" w:rsidRPr="00EC7CD6" w:rsidRDefault="00EC7CD6" w:rsidP="00BF1922">
      <w:pPr>
        <w:rPr>
          <w:rFonts w:cs="Arial"/>
          <w:b/>
        </w:rPr>
      </w:pPr>
      <w:r w:rsidRPr="00EC7CD6">
        <w:rPr>
          <w:rFonts w:cs="Arial"/>
          <w:b/>
        </w:rPr>
        <w:t>Action: NE to</w:t>
      </w:r>
      <w:r w:rsidR="00BF1922" w:rsidRPr="00EC7CD6">
        <w:rPr>
          <w:rFonts w:cs="Arial"/>
          <w:b/>
        </w:rPr>
        <w:t xml:space="preserve"> collate data and anonymised examples</w:t>
      </w:r>
      <w:r w:rsidRPr="00EC7CD6">
        <w:rPr>
          <w:rFonts w:cs="Arial"/>
          <w:b/>
        </w:rPr>
        <w:t xml:space="preserve"> of domestic violence involving carers and those they care for and</w:t>
      </w:r>
      <w:r w:rsidR="00BF1922" w:rsidRPr="00EC7CD6">
        <w:rPr>
          <w:rFonts w:cs="Arial"/>
          <w:b/>
        </w:rPr>
        <w:t xml:space="preserve"> feedback to MK </w:t>
      </w:r>
    </w:p>
    <w:p w:rsidR="00EC7CD6" w:rsidRPr="007B7FB5" w:rsidRDefault="00EC7CD6" w:rsidP="00BF1922">
      <w:pPr>
        <w:rPr>
          <w:rFonts w:cs="Arial"/>
          <w:color w:val="FF0000"/>
        </w:rPr>
      </w:pPr>
    </w:p>
    <w:p w:rsidR="00EC7CD6" w:rsidRPr="00EC7CD6" w:rsidRDefault="00EC7CD6" w:rsidP="00BF1922">
      <w:pPr>
        <w:rPr>
          <w:rFonts w:cs="Arial"/>
        </w:rPr>
      </w:pPr>
      <w:r w:rsidRPr="00EC7CD6">
        <w:rPr>
          <w:rFonts w:cs="Arial"/>
        </w:rPr>
        <w:t xml:space="preserve">The group agreed to give further consideration as to how to prevent carer crisis and how to support carers in crisis.  </w:t>
      </w:r>
    </w:p>
    <w:p w:rsidR="00EC7CD6" w:rsidRDefault="00EC7CD6" w:rsidP="00BF1922">
      <w:pPr>
        <w:rPr>
          <w:rFonts w:cs="Arial"/>
          <w:color w:val="FF0000"/>
        </w:rPr>
      </w:pPr>
    </w:p>
    <w:p w:rsidR="00BF1922" w:rsidRPr="00EC7CD6" w:rsidRDefault="00EC7CD6" w:rsidP="00BF1922">
      <w:pPr>
        <w:rPr>
          <w:rFonts w:cs="Arial"/>
          <w:b/>
        </w:rPr>
      </w:pPr>
      <w:r w:rsidRPr="00EC7CD6">
        <w:rPr>
          <w:rFonts w:cs="Arial"/>
          <w:b/>
        </w:rPr>
        <w:t>Action: Members to email MK</w:t>
      </w:r>
      <w:r w:rsidR="00BF1922" w:rsidRPr="00EC7CD6">
        <w:rPr>
          <w:rFonts w:cs="Arial"/>
          <w:b/>
        </w:rPr>
        <w:t xml:space="preserve"> with feedback of any ideas on how we might prevent or respond to crisis</w:t>
      </w:r>
      <w:r w:rsidRPr="00EC7CD6">
        <w:rPr>
          <w:rFonts w:cs="Arial"/>
          <w:b/>
        </w:rPr>
        <w:t xml:space="preserve"> who will update in March.</w:t>
      </w:r>
    </w:p>
    <w:p w:rsidR="00EC7CD6" w:rsidRDefault="00EC7CD6" w:rsidP="00BF1922">
      <w:pPr>
        <w:rPr>
          <w:rFonts w:cs="Arial"/>
          <w:color w:val="FF0000"/>
        </w:rPr>
      </w:pPr>
    </w:p>
    <w:p w:rsidR="00EC7CD6" w:rsidRPr="00EC7CD6" w:rsidRDefault="00EC7CD6" w:rsidP="00BF1922">
      <w:pPr>
        <w:rPr>
          <w:rFonts w:cs="Arial"/>
          <w:u w:val="single"/>
        </w:rPr>
      </w:pPr>
      <w:r w:rsidRPr="00EC7CD6">
        <w:rPr>
          <w:rFonts w:cs="Arial"/>
          <w:u w:val="single"/>
        </w:rPr>
        <w:t>Post Meeting Note</w:t>
      </w:r>
    </w:p>
    <w:p w:rsidR="00EC7CD6" w:rsidRPr="007B7FB5" w:rsidRDefault="00EC7CD6" w:rsidP="00BF1922">
      <w:pPr>
        <w:rPr>
          <w:rFonts w:cs="Arial"/>
          <w:color w:val="FF0000"/>
        </w:rPr>
      </w:pPr>
    </w:p>
    <w:p w:rsidR="00BF1922" w:rsidRPr="007B7FB5" w:rsidRDefault="00BF1922" w:rsidP="00BF1922">
      <w:pPr>
        <w:rPr>
          <w:rFonts w:cs="Arial"/>
        </w:rPr>
      </w:pPr>
      <w:r w:rsidRPr="007B7FB5">
        <w:rPr>
          <w:rFonts w:cs="Arial"/>
        </w:rPr>
        <w:t>TS has provided a link</w:t>
      </w:r>
      <w:r w:rsidR="00EC7CD6">
        <w:rPr>
          <w:rFonts w:cs="Arial"/>
        </w:rPr>
        <w:t xml:space="preserve"> to the</w:t>
      </w:r>
      <w:r w:rsidRPr="007B7FB5">
        <w:rPr>
          <w:rFonts w:cs="Arial"/>
        </w:rPr>
        <w:t xml:space="preserve"> FACT </w:t>
      </w:r>
      <w:r w:rsidR="00EC7CD6">
        <w:rPr>
          <w:rFonts w:cs="Arial"/>
        </w:rPr>
        <w:t xml:space="preserve">project </w:t>
      </w:r>
      <w:r w:rsidRPr="007B7FB5">
        <w:rPr>
          <w:rFonts w:cs="Arial"/>
        </w:rPr>
        <w:t>video update which includes info</w:t>
      </w:r>
      <w:r w:rsidR="00EC7CD6">
        <w:rPr>
          <w:rFonts w:cs="Arial"/>
        </w:rPr>
        <w:t>rmation</w:t>
      </w:r>
      <w:r w:rsidRPr="007B7FB5">
        <w:rPr>
          <w:rFonts w:cs="Arial"/>
        </w:rPr>
        <w:t xml:space="preserve"> on the new early help hub within </w:t>
      </w:r>
      <w:r w:rsidRPr="007B7FB5">
        <w:rPr>
          <w:rFonts w:cs="Arial"/>
          <w:color w:val="000000"/>
        </w:rPr>
        <w:t>MASH</w:t>
      </w:r>
      <w:r w:rsidR="00EC7CD6">
        <w:rPr>
          <w:rFonts w:cs="Arial"/>
          <w:color w:val="000000"/>
        </w:rPr>
        <w:t>.  The aims include</w:t>
      </w:r>
      <w:r w:rsidRPr="007B7FB5">
        <w:rPr>
          <w:rFonts w:cs="Arial"/>
        </w:rPr>
        <w:t xml:space="preserve"> </w:t>
      </w:r>
      <w:r w:rsidR="00EC7CD6">
        <w:rPr>
          <w:rFonts w:cs="Arial"/>
        </w:rPr>
        <w:t>alleviating family’s</w:t>
      </w:r>
      <w:r w:rsidRPr="007B7FB5">
        <w:rPr>
          <w:rFonts w:cs="Arial"/>
        </w:rPr>
        <w:t xml:space="preserve"> stress by not having to retell their stories, prevent being bounced around the system and help to prevent reaching that crisis situation. </w:t>
      </w:r>
      <w:hyperlink r:id="rId12" w:history="1">
        <w:r w:rsidRPr="007B7FB5">
          <w:rPr>
            <w:rStyle w:val="Hyperlink"/>
            <w:rFonts w:cs="Arial"/>
          </w:rPr>
          <w:t>https://www.youtube.com/watch?v=KFPD</w:t>
        </w:r>
        <w:r w:rsidRPr="007B7FB5">
          <w:rPr>
            <w:rStyle w:val="Hyperlink"/>
            <w:rFonts w:cs="Arial"/>
          </w:rPr>
          <w:t>1</w:t>
        </w:r>
        <w:r w:rsidRPr="007B7FB5">
          <w:rPr>
            <w:rStyle w:val="Hyperlink"/>
            <w:rFonts w:cs="Arial"/>
          </w:rPr>
          <w:t>7bCCrM&amp;feature=youtu.be</w:t>
        </w:r>
      </w:hyperlink>
    </w:p>
    <w:p w:rsidR="00BF1922" w:rsidRPr="007B7FB5" w:rsidRDefault="00BF1922" w:rsidP="00BF1922">
      <w:pPr>
        <w:rPr>
          <w:rFonts w:cs="Arial"/>
          <w:color w:val="FF0000"/>
        </w:rPr>
      </w:pPr>
    </w:p>
    <w:p w:rsidR="00BF1922" w:rsidRPr="007D23B2" w:rsidRDefault="00BF1922" w:rsidP="00C5620B">
      <w:pPr>
        <w:rPr>
          <w:rFonts w:cs="Arial"/>
          <w:sz w:val="24"/>
          <w:szCs w:val="24"/>
        </w:rPr>
      </w:pPr>
    </w:p>
    <w:sectPr w:rsidR="00BF1922" w:rsidRPr="007D23B2" w:rsidSect="00575709">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09"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F2" w:rsidRDefault="00BF44F2">
      <w:r>
        <w:separator/>
      </w:r>
    </w:p>
  </w:endnote>
  <w:endnote w:type="continuationSeparator" w:id="0">
    <w:p w:rsidR="00BF44F2" w:rsidRDefault="00BF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4" w:rsidRDefault="00A0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379"/>
      <w:docPartObj>
        <w:docPartGallery w:val="Page Numbers (Bottom of Page)"/>
        <w:docPartUnique/>
      </w:docPartObj>
    </w:sdtPr>
    <w:sdtContent>
      <w:p w:rsidR="00A07914" w:rsidRDefault="00A07914">
        <w:pPr>
          <w:pStyle w:val="Footer"/>
          <w:jc w:val="center"/>
        </w:pPr>
        <w:r>
          <w:fldChar w:fldCharType="begin"/>
        </w:r>
        <w:r>
          <w:instrText xml:space="preserve"> PAGE   \* MERGEFORMAT </w:instrText>
        </w:r>
        <w:r>
          <w:fldChar w:fldCharType="separate"/>
        </w:r>
        <w:r w:rsidR="00CB451C">
          <w:rPr>
            <w:noProof/>
          </w:rPr>
          <w:t>4</w:t>
        </w:r>
        <w:r>
          <w:rPr>
            <w:noProof/>
          </w:rPr>
          <w:fldChar w:fldCharType="end"/>
        </w:r>
      </w:p>
    </w:sdtContent>
  </w:sdt>
  <w:p w:rsidR="00A07914" w:rsidRDefault="00A07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4" w:rsidRDefault="00A0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F2" w:rsidRDefault="00BF44F2">
      <w:r>
        <w:separator/>
      </w:r>
    </w:p>
  </w:footnote>
  <w:footnote w:type="continuationSeparator" w:id="0">
    <w:p w:rsidR="00BF44F2" w:rsidRDefault="00BF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4" w:rsidRDefault="00A07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41996"/>
      <w:docPartObj>
        <w:docPartGallery w:val="Watermarks"/>
        <w:docPartUnique/>
      </w:docPartObj>
    </w:sdtPr>
    <w:sdtContent>
      <w:p w:rsidR="00A07914" w:rsidRDefault="00A07914">
        <w:pPr>
          <w:pStyle w:val="Header"/>
        </w:pPr>
        <w:r>
          <w:rPr>
            <w:noProof/>
            <w:lang w:val="en-US" w:eastAsia="en-US"/>
          </w:rPr>
          <w:pict w14:anchorId="62618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4" w:rsidRDefault="00A07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12C"/>
    <w:multiLevelType w:val="hybridMultilevel"/>
    <w:tmpl w:val="A1549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26C"/>
    <w:multiLevelType w:val="hybridMultilevel"/>
    <w:tmpl w:val="0C7AF5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3CC6633"/>
    <w:multiLevelType w:val="hybridMultilevel"/>
    <w:tmpl w:val="015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27E0"/>
    <w:multiLevelType w:val="hybridMultilevel"/>
    <w:tmpl w:val="ED825822"/>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1D239A"/>
    <w:multiLevelType w:val="hybridMultilevel"/>
    <w:tmpl w:val="0BEA6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678C8"/>
    <w:multiLevelType w:val="hybridMultilevel"/>
    <w:tmpl w:val="E0E689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D56B66"/>
    <w:multiLevelType w:val="hybridMultilevel"/>
    <w:tmpl w:val="F2C0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B71"/>
    <w:multiLevelType w:val="hybridMultilevel"/>
    <w:tmpl w:val="2280E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11308"/>
    <w:multiLevelType w:val="hybridMultilevel"/>
    <w:tmpl w:val="92A4394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764D92"/>
    <w:multiLevelType w:val="hybridMultilevel"/>
    <w:tmpl w:val="D70EABC4"/>
    <w:lvl w:ilvl="0" w:tplc="D7545F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CC74631"/>
    <w:multiLevelType w:val="hybridMultilevel"/>
    <w:tmpl w:val="1868B49A"/>
    <w:lvl w:ilvl="0" w:tplc="431E6C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80549"/>
    <w:multiLevelType w:val="hybridMultilevel"/>
    <w:tmpl w:val="5C021B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1B3C27"/>
    <w:multiLevelType w:val="hybridMultilevel"/>
    <w:tmpl w:val="AE488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84C01"/>
    <w:multiLevelType w:val="hybridMultilevel"/>
    <w:tmpl w:val="E200A678"/>
    <w:lvl w:ilvl="0" w:tplc="9336E370">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03F3F"/>
    <w:multiLevelType w:val="hybridMultilevel"/>
    <w:tmpl w:val="45A8B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FC1379"/>
    <w:multiLevelType w:val="hybridMultilevel"/>
    <w:tmpl w:val="F2A0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67349"/>
    <w:multiLevelType w:val="hybridMultilevel"/>
    <w:tmpl w:val="EEC835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7C576B"/>
    <w:multiLevelType w:val="hybridMultilevel"/>
    <w:tmpl w:val="FA44CC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9028CB"/>
    <w:multiLevelType w:val="hybridMultilevel"/>
    <w:tmpl w:val="6C349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CF30342"/>
    <w:multiLevelType w:val="hybridMultilevel"/>
    <w:tmpl w:val="2D4285D2"/>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47738"/>
    <w:multiLevelType w:val="hybridMultilevel"/>
    <w:tmpl w:val="FF20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644435"/>
    <w:multiLevelType w:val="hybridMultilevel"/>
    <w:tmpl w:val="6A50169E"/>
    <w:lvl w:ilvl="0" w:tplc="813A346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8413F"/>
    <w:multiLevelType w:val="hybridMultilevel"/>
    <w:tmpl w:val="AC84BB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F694831"/>
    <w:multiLevelType w:val="hybridMultilevel"/>
    <w:tmpl w:val="79E4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132A0"/>
    <w:multiLevelType w:val="hybridMultilevel"/>
    <w:tmpl w:val="ACC487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10C796B"/>
    <w:multiLevelType w:val="hybridMultilevel"/>
    <w:tmpl w:val="8A90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D72C3"/>
    <w:multiLevelType w:val="hybridMultilevel"/>
    <w:tmpl w:val="E0A6F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051D97"/>
    <w:multiLevelType w:val="hybridMultilevel"/>
    <w:tmpl w:val="D894245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B8C4F13"/>
    <w:multiLevelType w:val="hybridMultilevel"/>
    <w:tmpl w:val="30F22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365B79"/>
    <w:multiLevelType w:val="hybridMultilevel"/>
    <w:tmpl w:val="C5C6C3D2"/>
    <w:lvl w:ilvl="0" w:tplc="3AA66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2B0E74"/>
    <w:multiLevelType w:val="hybridMultilevel"/>
    <w:tmpl w:val="4E044E1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AF61D5"/>
    <w:multiLevelType w:val="hybridMultilevel"/>
    <w:tmpl w:val="E200A678"/>
    <w:lvl w:ilvl="0" w:tplc="9336E370">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9025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30504EC"/>
    <w:multiLevelType w:val="hybridMultilevel"/>
    <w:tmpl w:val="E76C9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3935BBD"/>
    <w:multiLevelType w:val="hybridMultilevel"/>
    <w:tmpl w:val="9BCA1B0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74234B"/>
    <w:multiLevelType w:val="hybridMultilevel"/>
    <w:tmpl w:val="FCD4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1734B"/>
    <w:multiLevelType w:val="hybridMultilevel"/>
    <w:tmpl w:val="CF4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36733"/>
    <w:multiLevelType w:val="hybridMultilevel"/>
    <w:tmpl w:val="961A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A257B"/>
    <w:multiLevelType w:val="hybridMultilevel"/>
    <w:tmpl w:val="4BC065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31F33D2"/>
    <w:multiLevelType w:val="hybridMultilevel"/>
    <w:tmpl w:val="7D62A3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3223496"/>
    <w:multiLevelType w:val="hybridMultilevel"/>
    <w:tmpl w:val="2F1833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38806EC"/>
    <w:multiLevelType w:val="hybridMultilevel"/>
    <w:tmpl w:val="095EC55A"/>
    <w:lvl w:ilvl="0" w:tplc="1B4814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76F3490"/>
    <w:multiLevelType w:val="hybridMultilevel"/>
    <w:tmpl w:val="D0000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E72D0"/>
    <w:multiLevelType w:val="hybridMultilevel"/>
    <w:tmpl w:val="C798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D409C"/>
    <w:multiLevelType w:val="hybridMultilevel"/>
    <w:tmpl w:val="E200A678"/>
    <w:lvl w:ilvl="0" w:tplc="9336E370">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6"/>
  </w:num>
  <w:num w:numId="3">
    <w:abstractNumId w:val="28"/>
  </w:num>
  <w:num w:numId="4">
    <w:abstractNumId w:val="26"/>
  </w:num>
  <w:num w:numId="5">
    <w:abstractNumId w:val="23"/>
  </w:num>
  <w:num w:numId="6">
    <w:abstractNumId w:val="8"/>
  </w:num>
  <w:num w:numId="7">
    <w:abstractNumId w:val="5"/>
  </w:num>
  <w:num w:numId="8">
    <w:abstractNumId w:val="14"/>
  </w:num>
  <w:num w:numId="9">
    <w:abstractNumId w:val="1"/>
  </w:num>
  <w:num w:numId="10">
    <w:abstractNumId w:val="24"/>
  </w:num>
  <w:num w:numId="11">
    <w:abstractNumId w:val="38"/>
  </w:num>
  <w:num w:numId="12">
    <w:abstractNumId w:val="39"/>
  </w:num>
  <w:num w:numId="13">
    <w:abstractNumId w:val="41"/>
  </w:num>
  <w:num w:numId="14">
    <w:abstractNumId w:val="18"/>
  </w:num>
  <w:num w:numId="15">
    <w:abstractNumId w:val="9"/>
  </w:num>
  <w:num w:numId="16">
    <w:abstractNumId w:val="40"/>
  </w:num>
  <w:num w:numId="17">
    <w:abstractNumId w:val="33"/>
  </w:num>
  <w:num w:numId="18">
    <w:abstractNumId w:val="32"/>
  </w:num>
  <w:num w:numId="19">
    <w:abstractNumId w:val="3"/>
  </w:num>
  <w:num w:numId="20">
    <w:abstractNumId w:val="11"/>
  </w:num>
  <w:num w:numId="21">
    <w:abstractNumId w:val="27"/>
  </w:num>
  <w:num w:numId="22">
    <w:abstractNumId w:val="30"/>
  </w:num>
  <w:num w:numId="23">
    <w:abstractNumId w:val="22"/>
  </w:num>
  <w:num w:numId="24">
    <w:abstractNumId w:val="37"/>
  </w:num>
  <w:num w:numId="25">
    <w:abstractNumId w:val="20"/>
  </w:num>
  <w:num w:numId="26">
    <w:abstractNumId w:val="29"/>
  </w:num>
  <w:num w:numId="27">
    <w:abstractNumId w:val="2"/>
  </w:num>
  <w:num w:numId="28">
    <w:abstractNumId w:val="25"/>
  </w:num>
  <w:num w:numId="29">
    <w:abstractNumId w:val="21"/>
  </w:num>
  <w:num w:numId="30">
    <w:abstractNumId w:val="34"/>
  </w:num>
  <w:num w:numId="31">
    <w:abstractNumId w:val="16"/>
  </w:num>
  <w:num w:numId="32">
    <w:abstractNumId w:val="17"/>
  </w:num>
  <w:num w:numId="33">
    <w:abstractNumId w:val="19"/>
  </w:num>
  <w:num w:numId="34">
    <w:abstractNumId w:val="42"/>
  </w:num>
  <w:num w:numId="35">
    <w:abstractNumId w:val="31"/>
  </w:num>
  <w:num w:numId="36">
    <w:abstractNumId w:val="7"/>
  </w:num>
  <w:num w:numId="37">
    <w:abstractNumId w:val="10"/>
  </w:num>
  <w:num w:numId="38">
    <w:abstractNumId w:val="13"/>
  </w:num>
  <w:num w:numId="39">
    <w:abstractNumId w:val="43"/>
  </w:num>
  <w:num w:numId="40">
    <w:abstractNumId w:val="12"/>
  </w:num>
  <w:num w:numId="41">
    <w:abstractNumId w:val="0"/>
  </w:num>
  <w:num w:numId="42">
    <w:abstractNumId w:val="4"/>
  </w:num>
  <w:num w:numId="43">
    <w:abstractNumId w:val="35"/>
  </w:num>
  <w:num w:numId="44">
    <w:abstractNumId w:val="15"/>
  </w:num>
  <w:num w:numId="45">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6C"/>
    <w:rsid w:val="0000059D"/>
    <w:rsid w:val="00000699"/>
    <w:rsid w:val="000036D1"/>
    <w:rsid w:val="0000569F"/>
    <w:rsid w:val="0000696F"/>
    <w:rsid w:val="00010C82"/>
    <w:rsid w:val="00011438"/>
    <w:rsid w:val="000117FE"/>
    <w:rsid w:val="00012B5D"/>
    <w:rsid w:val="00016FF4"/>
    <w:rsid w:val="0001704D"/>
    <w:rsid w:val="000214CB"/>
    <w:rsid w:val="0002453D"/>
    <w:rsid w:val="00027FFD"/>
    <w:rsid w:val="0003023C"/>
    <w:rsid w:val="0003272B"/>
    <w:rsid w:val="00033B78"/>
    <w:rsid w:val="00033FC1"/>
    <w:rsid w:val="000356A7"/>
    <w:rsid w:val="0004197A"/>
    <w:rsid w:val="000427E2"/>
    <w:rsid w:val="00043ACD"/>
    <w:rsid w:val="00043D59"/>
    <w:rsid w:val="00044C4F"/>
    <w:rsid w:val="0005045F"/>
    <w:rsid w:val="000528D3"/>
    <w:rsid w:val="00054357"/>
    <w:rsid w:val="000551EA"/>
    <w:rsid w:val="00056826"/>
    <w:rsid w:val="00062711"/>
    <w:rsid w:val="00065673"/>
    <w:rsid w:val="000660C8"/>
    <w:rsid w:val="00066CEA"/>
    <w:rsid w:val="00070D7E"/>
    <w:rsid w:val="00070EDA"/>
    <w:rsid w:val="00077799"/>
    <w:rsid w:val="000809CA"/>
    <w:rsid w:val="00082992"/>
    <w:rsid w:val="00085013"/>
    <w:rsid w:val="000859BD"/>
    <w:rsid w:val="00085D76"/>
    <w:rsid w:val="00087188"/>
    <w:rsid w:val="00090394"/>
    <w:rsid w:val="00094CEF"/>
    <w:rsid w:val="00096447"/>
    <w:rsid w:val="00096EE6"/>
    <w:rsid w:val="000975C8"/>
    <w:rsid w:val="000977FC"/>
    <w:rsid w:val="000A1406"/>
    <w:rsid w:val="000A296C"/>
    <w:rsid w:val="000A5D02"/>
    <w:rsid w:val="000B50A6"/>
    <w:rsid w:val="000B7555"/>
    <w:rsid w:val="000C0477"/>
    <w:rsid w:val="000C2228"/>
    <w:rsid w:val="000C47B1"/>
    <w:rsid w:val="000D321B"/>
    <w:rsid w:val="000D4EE3"/>
    <w:rsid w:val="000D594F"/>
    <w:rsid w:val="000E1977"/>
    <w:rsid w:val="000E25C9"/>
    <w:rsid w:val="000E39CF"/>
    <w:rsid w:val="000E4E33"/>
    <w:rsid w:val="000E551C"/>
    <w:rsid w:val="000E7B27"/>
    <w:rsid w:val="000F0EA3"/>
    <w:rsid w:val="000F2BC6"/>
    <w:rsid w:val="000F3272"/>
    <w:rsid w:val="000F3520"/>
    <w:rsid w:val="000F6514"/>
    <w:rsid w:val="000F6B74"/>
    <w:rsid w:val="000F75A3"/>
    <w:rsid w:val="000F79A7"/>
    <w:rsid w:val="0010089A"/>
    <w:rsid w:val="0010165F"/>
    <w:rsid w:val="001027F1"/>
    <w:rsid w:val="00102A01"/>
    <w:rsid w:val="00104D7D"/>
    <w:rsid w:val="00104FDE"/>
    <w:rsid w:val="00106C54"/>
    <w:rsid w:val="00106F81"/>
    <w:rsid w:val="00114915"/>
    <w:rsid w:val="001166BB"/>
    <w:rsid w:val="00124110"/>
    <w:rsid w:val="001244BD"/>
    <w:rsid w:val="00124FE1"/>
    <w:rsid w:val="0012683E"/>
    <w:rsid w:val="00126D40"/>
    <w:rsid w:val="00127220"/>
    <w:rsid w:val="00133943"/>
    <w:rsid w:val="00135ECA"/>
    <w:rsid w:val="00136489"/>
    <w:rsid w:val="00136C15"/>
    <w:rsid w:val="0013701D"/>
    <w:rsid w:val="00137609"/>
    <w:rsid w:val="00140924"/>
    <w:rsid w:val="00140A76"/>
    <w:rsid w:val="00142DD2"/>
    <w:rsid w:val="00143472"/>
    <w:rsid w:val="00145032"/>
    <w:rsid w:val="00146962"/>
    <w:rsid w:val="001500D3"/>
    <w:rsid w:val="00150237"/>
    <w:rsid w:val="001508F7"/>
    <w:rsid w:val="00151363"/>
    <w:rsid w:val="0015220F"/>
    <w:rsid w:val="00152BE0"/>
    <w:rsid w:val="00154B5B"/>
    <w:rsid w:val="00155985"/>
    <w:rsid w:val="00156256"/>
    <w:rsid w:val="0015754D"/>
    <w:rsid w:val="00157AC7"/>
    <w:rsid w:val="00157EF2"/>
    <w:rsid w:val="001607A1"/>
    <w:rsid w:val="00162106"/>
    <w:rsid w:val="00162E82"/>
    <w:rsid w:val="0016438E"/>
    <w:rsid w:val="00164718"/>
    <w:rsid w:val="00165AA9"/>
    <w:rsid w:val="00166B96"/>
    <w:rsid w:val="00167960"/>
    <w:rsid w:val="00170739"/>
    <w:rsid w:val="0017118F"/>
    <w:rsid w:val="00171A86"/>
    <w:rsid w:val="00176D2C"/>
    <w:rsid w:val="0018112E"/>
    <w:rsid w:val="00182135"/>
    <w:rsid w:val="00182E24"/>
    <w:rsid w:val="00182F75"/>
    <w:rsid w:val="00186804"/>
    <w:rsid w:val="00191023"/>
    <w:rsid w:val="0019138C"/>
    <w:rsid w:val="0019573A"/>
    <w:rsid w:val="00195964"/>
    <w:rsid w:val="001969A9"/>
    <w:rsid w:val="00196CD8"/>
    <w:rsid w:val="00196EFC"/>
    <w:rsid w:val="001A328C"/>
    <w:rsid w:val="001A4721"/>
    <w:rsid w:val="001A5B96"/>
    <w:rsid w:val="001A5E03"/>
    <w:rsid w:val="001A750F"/>
    <w:rsid w:val="001A78BC"/>
    <w:rsid w:val="001B0AAE"/>
    <w:rsid w:val="001B37FA"/>
    <w:rsid w:val="001B39DA"/>
    <w:rsid w:val="001C0D7C"/>
    <w:rsid w:val="001C1D9E"/>
    <w:rsid w:val="001C3FE3"/>
    <w:rsid w:val="001C4334"/>
    <w:rsid w:val="001C65EF"/>
    <w:rsid w:val="001C6F78"/>
    <w:rsid w:val="001C79C4"/>
    <w:rsid w:val="001D0202"/>
    <w:rsid w:val="001D0A98"/>
    <w:rsid w:val="001D34FD"/>
    <w:rsid w:val="001D3D97"/>
    <w:rsid w:val="001D6094"/>
    <w:rsid w:val="001D64CF"/>
    <w:rsid w:val="001D7BE3"/>
    <w:rsid w:val="001D7E70"/>
    <w:rsid w:val="001E2ADB"/>
    <w:rsid w:val="001E40D2"/>
    <w:rsid w:val="001E6890"/>
    <w:rsid w:val="001E7551"/>
    <w:rsid w:val="001F0A18"/>
    <w:rsid w:val="001F1A21"/>
    <w:rsid w:val="001F3DBD"/>
    <w:rsid w:val="001F5E8C"/>
    <w:rsid w:val="001F7555"/>
    <w:rsid w:val="00200EAB"/>
    <w:rsid w:val="00200FB5"/>
    <w:rsid w:val="002026D4"/>
    <w:rsid w:val="002028B5"/>
    <w:rsid w:val="00204EF5"/>
    <w:rsid w:val="0020516D"/>
    <w:rsid w:val="002059FB"/>
    <w:rsid w:val="00206383"/>
    <w:rsid w:val="00210A8D"/>
    <w:rsid w:val="0021101E"/>
    <w:rsid w:val="002113B7"/>
    <w:rsid w:val="00214A01"/>
    <w:rsid w:val="00215A27"/>
    <w:rsid w:val="00220D89"/>
    <w:rsid w:val="002218EE"/>
    <w:rsid w:val="002253F4"/>
    <w:rsid w:val="00227E23"/>
    <w:rsid w:val="00230F13"/>
    <w:rsid w:val="00231DD8"/>
    <w:rsid w:val="0023212A"/>
    <w:rsid w:val="00232442"/>
    <w:rsid w:val="00232D0A"/>
    <w:rsid w:val="0023614E"/>
    <w:rsid w:val="00237C5F"/>
    <w:rsid w:val="00237FD2"/>
    <w:rsid w:val="00242528"/>
    <w:rsid w:val="00244B95"/>
    <w:rsid w:val="00245951"/>
    <w:rsid w:val="0024639F"/>
    <w:rsid w:val="00247139"/>
    <w:rsid w:val="00252D20"/>
    <w:rsid w:val="0025524F"/>
    <w:rsid w:val="00255DA6"/>
    <w:rsid w:val="00257B19"/>
    <w:rsid w:val="002624EF"/>
    <w:rsid w:val="002651C4"/>
    <w:rsid w:val="002677C7"/>
    <w:rsid w:val="002713D2"/>
    <w:rsid w:val="00271922"/>
    <w:rsid w:val="00273B16"/>
    <w:rsid w:val="00274919"/>
    <w:rsid w:val="00274A9A"/>
    <w:rsid w:val="00275B77"/>
    <w:rsid w:val="00276BFF"/>
    <w:rsid w:val="00276DB8"/>
    <w:rsid w:val="0028034C"/>
    <w:rsid w:val="00280504"/>
    <w:rsid w:val="00281661"/>
    <w:rsid w:val="002835BE"/>
    <w:rsid w:val="00283ABB"/>
    <w:rsid w:val="00284BF5"/>
    <w:rsid w:val="00286819"/>
    <w:rsid w:val="00286FC1"/>
    <w:rsid w:val="0028774E"/>
    <w:rsid w:val="00290290"/>
    <w:rsid w:val="00290C91"/>
    <w:rsid w:val="002916C7"/>
    <w:rsid w:val="002923A3"/>
    <w:rsid w:val="002923BF"/>
    <w:rsid w:val="002930B7"/>
    <w:rsid w:val="002978F3"/>
    <w:rsid w:val="002A02E7"/>
    <w:rsid w:val="002A085D"/>
    <w:rsid w:val="002A145F"/>
    <w:rsid w:val="002A19D5"/>
    <w:rsid w:val="002A4D93"/>
    <w:rsid w:val="002A65E4"/>
    <w:rsid w:val="002B34FC"/>
    <w:rsid w:val="002B69E7"/>
    <w:rsid w:val="002C1B84"/>
    <w:rsid w:val="002C1ED1"/>
    <w:rsid w:val="002C25A7"/>
    <w:rsid w:val="002C2866"/>
    <w:rsid w:val="002C589B"/>
    <w:rsid w:val="002C5BF1"/>
    <w:rsid w:val="002D00B3"/>
    <w:rsid w:val="002D1AE6"/>
    <w:rsid w:val="002D2403"/>
    <w:rsid w:val="002D2AE7"/>
    <w:rsid w:val="002D2EC7"/>
    <w:rsid w:val="002D327E"/>
    <w:rsid w:val="002D79A3"/>
    <w:rsid w:val="002E4B29"/>
    <w:rsid w:val="002E4F28"/>
    <w:rsid w:val="002E5060"/>
    <w:rsid w:val="002E5586"/>
    <w:rsid w:val="002E60EC"/>
    <w:rsid w:val="002F38FE"/>
    <w:rsid w:val="002F44BB"/>
    <w:rsid w:val="002F5514"/>
    <w:rsid w:val="002F6BF2"/>
    <w:rsid w:val="002F7EE5"/>
    <w:rsid w:val="003003DA"/>
    <w:rsid w:val="003109AC"/>
    <w:rsid w:val="00311505"/>
    <w:rsid w:val="00313463"/>
    <w:rsid w:val="00314E70"/>
    <w:rsid w:val="00317AE0"/>
    <w:rsid w:val="003204E1"/>
    <w:rsid w:val="00326855"/>
    <w:rsid w:val="0032685A"/>
    <w:rsid w:val="00331512"/>
    <w:rsid w:val="00332C49"/>
    <w:rsid w:val="00333323"/>
    <w:rsid w:val="00337C59"/>
    <w:rsid w:val="00337ED8"/>
    <w:rsid w:val="003407B7"/>
    <w:rsid w:val="00341A72"/>
    <w:rsid w:val="003421B5"/>
    <w:rsid w:val="00343538"/>
    <w:rsid w:val="003444E7"/>
    <w:rsid w:val="00344732"/>
    <w:rsid w:val="003451A5"/>
    <w:rsid w:val="00345600"/>
    <w:rsid w:val="003476A1"/>
    <w:rsid w:val="00351828"/>
    <w:rsid w:val="00352BAE"/>
    <w:rsid w:val="00354895"/>
    <w:rsid w:val="00355AD1"/>
    <w:rsid w:val="00356B7A"/>
    <w:rsid w:val="0036022A"/>
    <w:rsid w:val="00362A17"/>
    <w:rsid w:val="00363E8D"/>
    <w:rsid w:val="003652B5"/>
    <w:rsid w:val="00367B3F"/>
    <w:rsid w:val="00370894"/>
    <w:rsid w:val="003708AA"/>
    <w:rsid w:val="00371B09"/>
    <w:rsid w:val="00371F37"/>
    <w:rsid w:val="0037494F"/>
    <w:rsid w:val="00375C70"/>
    <w:rsid w:val="0037614D"/>
    <w:rsid w:val="00376916"/>
    <w:rsid w:val="00385AD4"/>
    <w:rsid w:val="00385D40"/>
    <w:rsid w:val="00386CF2"/>
    <w:rsid w:val="00387341"/>
    <w:rsid w:val="00390D6C"/>
    <w:rsid w:val="003920CB"/>
    <w:rsid w:val="00392318"/>
    <w:rsid w:val="00392477"/>
    <w:rsid w:val="003969AC"/>
    <w:rsid w:val="003971BA"/>
    <w:rsid w:val="003A782D"/>
    <w:rsid w:val="003B12F9"/>
    <w:rsid w:val="003B2B90"/>
    <w:rsid w:val="003B2CE0"/>
    <w:rsid w:val="003B3934"/>
    <w:rsid w:val="003B5468"/>
    <w:rsid w:val="003B5DA3"/>
    <w:rsid w:val="003B5F3E"/>
    <w:rsid w:val="003B7FD7"/>
    <w:rsid w:val="003C1158"/>
    <w:rsid w:val="003C4C73"/>
    <w:rsid w:val="003C61BF"/>
    <w:rsid w:val="003C69C0"/>
    <w:rsid w:val="003D03C2"/>
    <w:rsid w:val="003D198C"/>
    <w:rsid w:val="003D2416"/>
    <w:rsid w:val="003D3FF5"/>
    <w:rsid w:val="003D4753"/>
    <w:rsid w:val="003D5362"/>
    <w:rsid w:val="003D5493"/>
    <w:rsid w:val="003D586C"/>
    <w:rsid w:val="003D676B"/>
    <w:rsid w:val="003E16F5"/>
    <w:rsid w:val="003E172A"/>
    <w:rsid w:val="003E1766"/>
    <w:rsid w:val="003E2EE0"/>
    <w:rsid w:val="003E4D06"/>
    <w:rsid w:val="003F578E"/>
    <w:rsid w:val="003F63EB"/>
    <w:rsid w:val="003F7EDA"/>
    <w:rsid w:val="00400453"/>
    <w:rsid w:val="00402C2E"/>
    <w:rsid w:val="0040363B"/>
    <w:rsid w:val="00407637"/>
    <w:rsid w:val="00410B3C"/>
    <w:rsid w:val="004119B0"/>
    <w:rsid w:val="00411C15"/>
    <w:rsid w:val="004147EB"/>
    <w:rsid w:val="00416AAE"/>
    <w:rsid w:val="004176B6"/>
    <w:rsid w:val="00417E50"/>
    <w:rsid w:val="00421875"/>
    <w:rsid w:val="004241EC"/>
    <w:rsid w:val="00424C34"/>
    <w:rsid w:val="004260D9"/>
    <w:rsid w:val="00430727"/>
    <w:rsid w:val="004317A1"/>
    <w:rsid w:val="004352B9"/>
    <w:rsid w:val="004376DE"/>
    <w:rsid w:val="004407C8"/>
    <w:rsid w:val="004418C1"/>
    <w:rsid w:val="004418D0"/>
    <w:rsid w:val="00441BAB"/>
    <w:rsid w:val="00442B40"/>
    <w:rsid w:val="004435C2"/>
    <w:rsid w:val="0044488E"/>
    <w:rsid w:val="00445373"/>
    <w:rsid w:val="004458AE"/>
    <w:rsid w:val="004500B1"/>
    <w:rsid w:val="00450D54"/>
    <w:rsid w:val="00453712"/>
    <w:rsid w:val="0045372F"/>
    <w:rsid w:val="004561F0"/>
    <w:rsid w:val="00457A24"/>
    <w:rsid w:val="0046032C"/>
    <w:rsid w:val="00460F6C"/>
    <w:rsid w:val="004614AB"/>
    <w:rsid w:val="00461875"/>
    <w:rsid w:val="0046341E"/>
    <w:rsid w:val="004647CF"/>
    <w:rsid w:val="0046691A"/>
    <w:rsid w:val="00466D74"/>
    <w:rsid w:val="004675E7"/>
    <w:rsid w:val="00472090"/>
    <w:rsid w:val="004745E3"/>
    <w:rsid w:val="004764F4"/>
    <w:rsid w:val="004768AF"/>
    <w:rsid w:val="00480886"/>
    <w:rsid w:val="00481779"/>
    <w:rsid w:val="00481CDF"/>
    <w:rsid w:val="00482165"/>
    <w:rsid w:val="004843BB"/>
    <w:rsid w:val="00485480"/>
    <w:rsid w:val="004857F4"/>
    <w:rsid w:val="00485E4A"/>
    <w:rsid w:val="00486D15"/>
    <w:rsid w:val="00491576"/>
    <w:rsid w:val="00493750"/>
    <w:rsid w:val="00493D66"/>
    <w:rsid w:val="004941E4"/>
    <w:rsid w:val="00495EF1"/>
    <w:rsid w:val="00496F53"/>
    <w:rsid w:val="0049737F"/>
    <w:rsid w:val="004A023B"/>
    <w:rsid w:val="004A02DC"/>
    <w:rsid w:val="004A092E"/>
    <w:rsid w:val="004A39C0"/>
    <w:rsid w:val="004A5F62"/>
    <w:rsid w:val="004A63DA"/>
    <w:rsid w:val="004B68AB"/>
    <w:rsid w:val="004B6C04"/>
    <w:rsid w:val="004B7FE7"/>
    <w:rsid w:val="004C0D06"/>
    <w:rsid w:val="004C0E5B"/>
    <w:rsid w:val="004C2D82"/>
    <w:rsid w:val="004C3AF1"/>
    <w:rsid w:val="004C3B4C"/>
    <w:rsid w:val="004C3C78"/>
    <w:rsid w:val="004C4146"/>
    <w:rsid w:val="004C4542"/>
    <w:rsid w:val="004C4EA6"/>
    <w:rsid w:val="004C58EB"/>
    <w:rsid w:val="004C7E4B"/>
    <w:rsid w:val="004C7F0E"/>
    <w:rsid w:val="004D0616"/>
    <w:rsid w:val="004D2CC2"/>
    <w:rsid w:val="004D4179"/>
    <w:rsid w:val="004D4BA9"/>
    <w:rsid w:val="004D6D25"/>
    <w:rsid w:val="004D7BDE"/>
    <w:rsid w:val="004D7F6F"/>
    <w:rsid w:val="004E06FA"/>
    <w:rsid w:val="004E3699"/>
    <w:rsid w:val="004E36AA"/>
    <w:rsid w:val="004E3B89"/>
    <w:rsid w:val="004E4448"/>
    <w:rsid w:val="004E4A20"/>
    <w:rsid w:val="004E4FD3"/>
    <w:rsid w:val="004E5467"/>
    <w:rsid w:val="004E573B"/>
    <w:rsid w:val="004E5AAA"/>
    <w:rsid w:val="004E74B8"/>
    <w:rsid w:val="004E7B5A"/>
    <w:rsid w:val="004E7C29"/>
    <w:rsid w:val="004E7DB9"/>
    <w:rsid w:val="004F0A4A"/>
    <w:rsid w:val="004F12A2"/>
    <w:rsid w:val="004F1A9B"/>
    <w:rsid w:val="004F1CBF"/>
    <w:rsid w:val="004F3205"/>
    <w:rsid w:val="004F46D3"/>
    <w:rsid w:val="004F622B"/>
    <w:rsid w:val="0050240C"/>
    <w:rsid w:val="005054B6"/>
    <w:rsid w:val="00505F93"/>
    <w:rsid w:val="005063E6"/>
    <w:rsid w:val="005107DB"/>
    <w:rsid w:val="00510FB7"/>
    <w:rsid w:val="005110FF"/>
    <w:rsid w:val="0051243A"/>
    <w:rsid w:val="00513F49"/>
    <w:rsid w:val="0051468F"/>
    <w:rsid w:val="005152F4"/>
    <w:rsid w:val="00515CA5"/>
    <w:rsid w:val="005170A9"/>
    <w:rsid w:val="0052022A"/>
    <w:rsid w:val="0052127B"/>
    <w:rsid w:val="00521401"/>
    <w:rsid w:val="00521F5A"/>
    <w:rsid w:val="005225C9"/>
    <w:rsid w:val="00523C10"/>
    <w:rsid w:val="00524A7D"/>
    <w:rsid w:val="00525DE5"/>
    <w:rsid w:val="005276FA"/>
    <w:rsid w:val="00533AAC"/>
    <w:rsid w:val="005400E0"/>
    <w:rsid w:val="005405FC"/>
    <w:rsid w:val="00540C2C"/>
    <w:rsid w:val="0054106A"/>
    <w:rsid w:val="005447D9"/>
    <w:rsid w:val="005470EF"/>
    <w:rsid w:val="00550749"/>
    <w:rsid w:val="00550DB5"/>
    <w:rsid w:val="00551AFE"/>
    <w:rsid w:val="00551E84"/>
    <w:rsid w:val="00554613"/>
    <w:rsid w:val="00554CEF"/>
    <w:rsid w:val="00555AB9"/>
    <w:rsid w:val="00556BFF"/>
    <w:rsid w:val="00560A92"/>
    <w:rsid w:val="005624FB"/>
    <w:rsid w:val="00563EA7"/>
    <w:rsid w:val="00564DD5"/>
    <w:rsid w:val="00566608"/>
    <w:rsid w:val="00570170"/>
    <w:rsid w:val="00571417"/>
    <w:rsid w:val="005716A8"/>
    <w:rsid w:val="005738E7"/>
    <w:rsid w:val="005749DD"/>
    <w:rsid w:val="00575709"/>
    <w:rsid w:val="0057689F"/>
    <w:rsid w:val="00576B35"/>
    <w:rsid w:val="005777E9"/>
    <w:rsid w:val="00577F51"/>
    <w:rsid w:val="005806DC"/>
    <w:rsid w:val="00582521"/>
    <w:rsid w:val="00582B02"/>
    <w:rsid w:val="00582CA9"/>
    <w:rsid w:val="00582CD6"/>
    <w:rsid w:val="00583692"/>
    <w:rsid w:val="00586D58"/>
    <w:rsid w:val="00587968"/>
    <w:rsid w:val="00591137"/>
    <w:rsid w:val="00591281"/>
    <w:rsid w:val="00592788"/>
    <w:rsid w:val="0059399B"/>
    <w:rsid w:val="005945B0"/>
    <w:rsid w:val="005956B9"/>
    <w:rsid w:val="0059762C"/>
    <w:rsid w:val="005977A7"/>
    <w:rsid w:val="005A22F7"/>
    <w:rsid w:val="005A2490"/>
    <w:rsid w:val="005A253C"/>
    <w:rsid w:val="005A65C6"/>
    <w:rsid w:val="005B2875"/>
    <w:rsid w:val="005B30F4"/>
    <w:rsid w:val="005B39D0"/>
    <w:rsid w:val="005B3CA5"/>
    <w:rsid w:val="005B5502"/>
    <w:rsid w:val="005B569F"/>
    <w:rsid w:val="005B5BAD"/>
    <w:rsid w:val="005B6304"/>
    <w:rsid w:val="005B6341"/>
    <w:rsid w:val="005B66CF"/>
    <w:rsid w:val="005B69C2"/>
    <w:rsid w:val="005B7820"/>
    <w:rsid w:val="005C0527"/>
    <w:rsid w:val="005C380D"/>
    <w:rsid w:val="005C5AA4"/>
    <w:rsid w:val="005C6889"/>
    <w:rsid w:val="005C7A66"/>
    <w:rsid w:val="005D03D8"/>
    <w:rsid w:val="005D38B1"/>
    <w:rsid w:val="005D3E53"/>
    <w:rsid w:val="005D422A"/>
    <w:rsid w:val="005D4A68"/>
    <w:rsid w:val="005D5429"/>
    <w:rsid w:val="005D7787"/>
    <w:rsid w:val="005D7B82"/>
    <w:rsid w:val="005E11C9"/>
    <w:rsid w:val="005E24BB"/>
    <w:rsid w:val="005E37D2"/>
    <w:rsid w:val="005E38EE"/>
    <w:rsid w:val="005E46D7"/>
    <w:rsid w:val="005E4B6C"/>
    <w:rsid w:val="005E742D"/>
    <w:rsid w:val="005F2CCD"/>
    <w:rsid w:val="005F35FE"/>
    <w:rsid w:val="005F3E98"/>
    <w:rsid w:val="005F446F"/>
    <w:rsid w:val="005F6790"/>
    <w:rsid w:val="0060102B"/>
    <w:rsid w:val="00611468"/>
    <w:rsid w:val="00611515"/>
    <w:rsid w:val="0061199F"/>
    <w:rsid w:val="00611F5B"/>
    <w:rsid w:val="00613D64"/>
    <w:rsid w:val="006141C0"/>
    <w:rsid w:val="006210AB"/>
    <w:rsid w:val="00622599"/>
    <w:rsid w:val="006236D7"/>
    <w:rsid w:val="00623E73"/>
    <w:rsid w:val="00624114"/>
    <w:rsid w:val="00624438"/>
    <w:rsid w:val="00624812"/>
    <w:rsid w:val="006268A2"/>
    <w:rsid w:val="00627C4C"/>
    <w:rsid w:val="00630368"/>
    <w:rsid w:val="0063091A"/>
    <w:rsid w:val="00635533"/>
    <w:rsid w:val="00636BAB"/>
    <w:rsid w:val="006400D9"/>
    <w:rsid w:val="00641809"/>
    <w:rsid w:val="006453D7"/>
    <w:rsid w:val="00650FFA"/>
    <w:rsid w:val="00652BA4"/>
    <w:rsid w:val="00652F58"/>
    <w:rsid w:val="00653069"/>
    <w:rsid w:val="006531A5"/>
    <w:rsid w:val="0065488B"/>
    <w:rsid w:val="006555FA"/>
    <w:rsid w:val="00656212"/>
    <w:rsid w:val="0066064D"/>
    <w:rsid w:val="00662053"/>
    <w:rsid w:val="006641D2"/>
    <w:rsid w:val="00664540"/>
    <w:rsid w:val="00664A7A"/>
    <w:rsid w:val="00666634"/>
    <w:rsid w:val="00667B2C"/>
    <w:rsid w:val="00670530"/>
    <w:rsid w:val="00672A31"/>
    <w:rsid w:val="00673057"/>
    <w:rsid w:val="00674F74"/>
    <w:rsid w:val="00680F53"/>
    <w:rsid w:val="00684240"/>
    <w:rsid w:val="006861C5"/>
    <w:rsid w:val="006901C3"/>
    <w:rsid w:val="00692A27"/>
    <w:rsid w:val="00693C8A"/>
    <w:rsid w:val="00693D73"/>
    <w:rsid w:val="006940D1"/>
    <w:rsid w:val="00694DEA"/>
    <w:rsid w:val="006978D9"/>
    <w:rsid w:val="006A123A"/>
    <w:rsid w:val="006A2F6F"/>
    <w:rsid w:val="006A450B"/>
    <w:rsid w:val="006A7055"/>
    <w:rsid w:val="006B03C4"/>
    <w:rsid w:val="006B16DC"/>
    <w:rsid w:val="006B180E"/>
    <w:rsid w:val="006B2E52"/>
    <w:rsid w:val="006B3089"/>
    <w:rsid w:val="006B3265"/>
    <w:rsid w:val="006B38AE"/>
    <w:rsid w:val="006B4A7C"/>
    <w:rsid w:val="006B59C3"/>
    <w:rsid w:val="006B7EC7"/>
    <w:rsid w:val="006C5FCF"/>
    <w:rsid w:val="006C6ED7"/>
    <w:rsid w:val="006C7B98"/>
    <w:rsid w:val="006D088B"/>
    <w:rsid w:val="006D112E"/>
    <w:rsid w:val="006D28F1"/>
    <w:rsid w:val="006D38F0"/>
    <w:rsid w:val="006D7A38"/>
    <w:rsid w:val="006E0E57"/>
    <w:rsid w:val="006E185A"/>
    <w:rsid w:val="006E3B58"/>
    <w:rsid w:val="006F45AC"/>
    <w:rsid w:val="00701ADA"/>
    <w:rsid w:val="00701B66"/>
    <w:rsid w:val="007046BD"/>
    <w:rsid w:val="00710E79"/>
    <w:rsid w:val="00711064"/>
    <w:rsid w:val="007111B2"/>
    <w:rsid w:val="00713EB8"/>
    <w:rsid w:val="00715051"/>
    <w:rsid w:val="007156D9"/>
    <w:rsid w:val="00716973"/>
    <w:rsid w:val="00716A71"/>
    <w:rsid w:val="00716C51"/>
    <w:rsid w:val="007175D1"/>
    <w:rsid w:val="00717A5D"/>
    <w:rsid w:val="00724EA7"/>
    <w:rsid w:val="0072582C"/>
    <w:rsid w:val="007278F5"/>
    <w:rsid w:val="00734D63"/>
    <w:rsid w:val="00737C81"/>
    <w:rsid w:val="00740064"/>
    <w:rsid w:val="0074129D"/>
    <w:rsid w:val="00742E2D"/>
    <w:rsid w:val="007439C2"/>
    <w:rsid w:val="00744F1D"/>
    <w:rsid w:val="0074552F"/>
    <w:rsid w:val="00745EFD"/>
    <w:rsid w:val="00747E3E"/>
    <w:rsid w:val="0075116F"/>
    <w:rsid w:val="00753387"/>
    <w:rsid w:val="00753619"/>
    <w:rsid w:val="0076141C"/>
    <w:rsid w:val="00761C1C"/>
    <w:rsid w:val="00763C72"/>
    <w:rsid w:val="00765A35"/>
    <w:rsid w:val="00767ABB"/>
    <w:rsid w:val="0077379B"/>
    <w:rsid w:val="00773BC1"/>
    <w:rsid w:val="0077582A"/>
    <w:rsid w:val="00776B94"/>
    <w:rsid w:val="00776FFE"/>
    <w:rsid w:val="00782449"/>
    <w:rsid w:val="00782AC7"/>
    <w:rsid w:val="00784045"/>
    <w:rsid w:val="00785ADE"/>
    <w:rsid w:val="0079189B"/>
    <w:rsid w:val="00791BD1"/>
    <w:rsid w:val="007936EA"/>
    <w:rsid w:val="007939C5"/>
    <w:rsid w:val="0079416A"/>
    <w:rsid w:val="0079741B"/>
    <w:rsid w:val="007A1F8A"/>
    <w:rsid w:val="007A2E87"/>
    <w:rsid w:val="007A6EDE"/>
    <w:rsid w:val="007B1129"/>
    <w:rsid w:val="007B3965"/>
    <w:rsid w:val="007B4AF1"/>
    <w:rsid w:val="007B5717"/>
    <w:rsid w:val="007B585C"/>
    <w:rsid w:val="007B7BB3"/>
    <w:rsid w:val="007C0922"/>
    <w:rsid w:val="007C2761"/>
    <w:rsid w:val="007C531F"/>
    <w:rsid w:val="007C7E85"/>
    <w:rsid w:val="007D0F10"/>
    <w:rsid w:val="007D1F1E"/>
    <w:rsid w:val="007D23B2"/>
    <w:rsid w:val="007E0636"/>
    <w:rsid w:val="007E2BBD"/>
    <w:rsid w:val="007E2FC3"/>
    <w:rsid w:val="007E5855"/>
    <w:rsid w:val="007E5D24"/>
    <w:rsid w:val="007E6FB0"/>
    <w:rsid w:val="007F0D40"/>
    <w:rsid w:val="007F100A"/>
    <w:rsid w:val="007F1831"/>
    <w:rsid w:val="007F1917"/>
    <w:rsid w:val="007F1B2B"/>
    <w:rsid w:val="007F27C7"/>
    <w:rsid w:val="007F346F"/>
    <w:rsid w:val="007F614E"/>
    <w:rsid w:val="007F77F2"/>
    <w:rsid w:val="00800434"/>
    <w:rsid w:val="008008AA"/>
    <w:rsid w:val="0080134A"/>
    <w:rsid w:val="00802791"/>
    <w:rsid w:val="00805BDA"/>
    <w:rsid w:val="00807827"/>
    <w:rsid w:val="008079C2"/>
    <w:rsid w:val="00810136"/>
    <w:rsid w:val="008130CF"/>
    <w:rsid w:val="00813A66"/>
    <w:rsid w:val="008149FD"/>
    <w:rsid w:val="008159BE"/>
    <w:rsid w:val="008173EF"/>
    <w:rsid w:val="0082036A"/>
    <w:rsid w:val="008206E2"/>
    <w:rsid w:val="00822568"/>
    <w:rsid w:val="0082353C"/>
    <w:rsid w:val="0082400E"/>
    <w:rsid w:val="0082690B"/>
    <w:rsid w:val="008424D7"/>
    <w:rsid w:val="00842674"/>
    <w:rsid w:val="00844086"/>
    <w:rsid w:val="00845944"/>
    <w:rsid w:val="00845BBB"/>
    <w:rsid w:val="00845DE7"/>
    <w:rsid w:val="00846EB3"/>
    <w:rsid w:val="008478A7"/>
    <w:rsid w:val="0085127A"/>
    <w:rsid w:val="008512E1"/>
    <w:rsid w:val="00852106"/>
    <w:rsid w:val="00852293"/>
    <w:rsid w:val="00852AF7"/>
    <w:rsid w:val="0085306F"/>
    <w:rsid w:val="008553E7"/>
    <w:rsid w:val="008561CE"/>
    <w:rsid w:val="0085753F"/>
    <w:rsid w:val="008579FD"/>
    <w:rsid w:val="008611C8"/>
    <w:rsid w:val="00861493"/>
    <w:rsid w:val="00863204"/>
    <w:rsid w:val="0086542C"/>
    <w:rsid w:val="00867019"/>
    <w:rsid w:val="00872252"/>
    <w:rsid w:val="00874A56"/>
    <w:rsid w:val="00876316"/>
    <w:rsid w:val="00880756"/>
    <w:rsid w:val="00880D8C"/>
    <w:rsid w:val="0088447C"/>
    <w:rsid w:val="00884BB4"/>
    <w:rsid w:val="00885C67"/>
    <w:rsid w:val="00887CBD"/>
    <w:rsid w:val="00892AAD"/>
    <w:rsid w:val="00895431"/>
    <w:rsid w:val="00895AC9"/>
    <w:rsid w:val="00895E11"/>
    <w:rsid w:val="00897FF3"/>
    <w:rsid w:val="008A1D9C"/>
    <w:rsid w:val="008A3CAF"/>
    <w:rsid w:val="008A5AE3"/>
    <w:rsid w:val="008A7F2E"/>
    <w:rsid w:val="008B08B9"/>
    <w:rsid w:val="008B0C92"/>
    <w:rsid w:val="008B132F"/>
    <w:rsid w:val="008B3B76"/>
    <w:rsid w:val="008B43F4"/>
    <w:rsid w:val="008C43A7"/>
    <w:rsid w:val="008C4A04"/>
    <w:rsid w:val="008C5B38"/>
    <w:rsid w:val="008C60CC"/>
    <w:rsid w:val="008C6885"/>
    <w:rsid w:val="008C701D"/>
    <w:rsid w:val="008D17CD"/>
    <w:rsid w:val="008D1E90"/>
    <w:rsid w:val="008D2E5C"/>
    <w:rsid w:val="008D46BC"/>
    <w:rsid w:val="008D4B59"/>
    <w:rsid w:val="008D4DFE"/>
    <w:rsid w:val="008D7AF3"/>
    <w:rsid w:val="008E02FB"/>
    <w:rsid w:val="008E0A01"/>
    <w:rsid w:val="008E0B46"/>
    <w:rsid w:val="008E62CD"/>
    <w:rsid w:val="008F0BA4"/>
    <w:rsid w:val="008F3643"/>
    <w:rsid w:val="008F59B4"/>
    <w:rsid w:val="00901900"/>
    <w:rsid w:val="009025E5"/>
    <w:rsid w:val="009031D6"/>
    <w:rsid w:val="00905C8D"/>
    <w:rsid w:val="00907215"/>
    <w:rsid w:val="00910DEE"/>
    <w:rsid w:val="009111BA"/>
    <w:rsid w:val="00911655"/>
    <w:rsid w:val="00913381"/>
    <w:rsid w:val="00914E9C"/>
    <w:rsid w:val="0091510C"/>
    <w:rsid w:val="00915592"/>
    <w:rsid w:val="009159D0"/>
    <w:rsid w:val="00917D0E"/>
    <w:rsid w:val="00920790"/>
    <w:rsid w:val="00921A58"/>
    <w:rsid w:val="00922A48"/>
    <w:rsid w:val="00924984"/>
    <w:rsid w:val="00924E5E"/>
    <w:rsid w:val="009257AC"/>
    <w:rsid w:val="00925828"/>
    <w:rsid w:val="00925DFD"/>
    <w:rsid w:val="0092631A"/>
    <w:rsid w:val="00927FF8"/>
    <w:rsid w:val="00930A06"/>
    <w:rsid w:val="009310F5"/>
    <w:rsid w:val="009311B7"/>
    <w:rsid w:val="009316FE"/>
    <w:rsid w:val="00932224"/>
    <w:rsid w:val="00933714"/>
    <w:rsid w:val="00933D25"/>
    <w:rsid w:val="0093415B"/>
    <w:rsid w:val="00935F03"/>
    <w:rsid w:val="00935FD5"/>
    <w:rsid w:val="00936F03"/>
    <w:rsid w:val="00937326"/>
    <w:rsid w:val="0094080F"/>
    <w:rsid w:val="00941161"/>
    <w:rsid w:val="009414D3"/>
    <w:rsid w:val="0094370A"/>
    <w:rsid w:val="00944B87"/>
    <w:rsid w:val="00950149"/>
    <w:rsid w:val="00951790"/>
    <w:rsid w:val="00951B19"/>
    <w:rsid w:val="00953053"/>
    <w:rsid w:val="00953410"/>
    <w:rsid w:val="0095638F"/>
    <w:rsid w:val="00956B5F"/>
    <w:rsid w:val="0095754E"/>
    <w:rsid w:val="00957751"/>
    <w:rsid w:val="00957A7D"/>
    <w:rsid w:val="009637C8"/>
    <w:rsid w:val="00964378"/>
    <w:rsid w:val="00964697"/>
    <w:rsid w:val="00964BE7"/>
    <w:rsid w:val="00965C20"/>
    <w:rsid w:val="009707B8"/>
    <w:rsid w:val="0097180D"/>
    <w:rsid w:val="00971B72"/>
    <w:rsid w:val="009732F9"/>
    <w:rsid w:val="00973363"/>
    <w:rsid w:val="009736CB"/>
    <w:rsid w:val="0097448B"/>
    <w:rsid w:val="009745F5"/>
    <w:rsid w:val="009746CC"/>
    <w:rsid w:val="00975C92"/>
    <w:rsid w:val="00983E1B"/>
    <w:rsid w:val="00986358"/>
    <w:rsid w:val="009865A0"/>
    <w:rsid w:val="009869EC"/>
    <w:rsid w:val="009875E1"/>
    <w:rsid w:val="009909CF"/>
    <w:rsid w:val="009924EF"/>
    <w:rsid w:val="0099355B"/>
    <w:rsid w:val="00995744"/>
    <w:rsid w:val="009A04B2"/>
    <w:rsid w:val="009A2411"/>
    <w:rsid w:val="009A38AB"/>
    <w:rsid w:val="009A3C18"/>
    <w:rsid w:val="009A58E8"/>
    <w:rsid w:val="009A5CB4"/>
    <w:rsid w:val="009A66B1"/>
    <w:rsid w:val="009B021A"/>
    <w:rsid w:val="009B0BF0"/>
    <w:rsid w:val="009B2C10"/>
    <w:rsid w:val="009B31D5"/>
    <w:rsid w:val="009B37B0"/>
    <w:rsid w:val="009B77C3"/>
    <w:rsid w:val="009C2E78"/>
    <w:rsid w:val="009C361F"/>
    <w:rsid w:val="009C4474"/>
    <w:rsid w:val="009C450E"/>
    <w:rsid w:val="009C5063"/>
    <w:rsid w:val="009C70B9"/>
    <w:rsid w:val="009D0236"/>
    <w:rsid w:val="009D0678"/>
    <w:rsid w:val="009D11F6"/>
    <w:rsid w:val="009D1733"/>
    <w:rsid w:val="009D3A76"/>
    <w:rsid w:val="009D6092"/>
    <w:rsid w:val="009D7919"/>
    <w:rsid w:val="009E1510"/>
    <w:rsid w:val="009E1F80"/>
    <w:rsid w:val="009E48AF"/>
    <w:rsid w:val="009F208F"/>
    <w:rsid w:val="009F3BAB"/>
    <w:rsid w:val="009F58B8"/>
    <w:rsid w:val="009F71B6"/>
    <w:rsid w:val="00A040BC"/>
    <w:rsid w:val="00A05E2B"/>
    <w:rsid w:val="00A07914"/>
    <w:rsid w:val="00A11571"/>
    <w:rsid w:val="00A116B6"/>
    <w:rsid w:val="00A12CFE"/>
    <w:rsid w:val="00A14493"/>
    <w:rsid w:val="00A1534E"/>
    <w:rsid w:val="00A15F71"/>
    <w:rsid w:val="00A165F0"/>
    <w:rsid w:val="00A17B3B"/>
    <w:rsid w:val="00A21A73"/>
    <w:rsid w:val="00A22091"/>
    <w:rsid w:val="00A22827"/>
    <w:rsid w:val="00A23BB2"/>
    <w:rsid w:val="00A241A1"/>
    <w:rsid w:val="00A24201"/>
    <w:rsid w:val="00A246F6"/>
    <w:rsid w:val="00A247A4"/>
    <w:rsid w:val="00A247E3"/>
    <w:rsid w:val="00A251C2"/>
    <w:rsid w:val="00A26A47"/>
    <w:rsid w:val="00A26C55"/>
    <w:rsid w:val="00A31A29"/>
    <w:rsid w:val="00A32CFA"/>
    <w:rsid w:val="00A3408E"/>
    <w:rsid w:val="00A3479C"/>
    <w:rsid w:val="00A3716D"/>
    <w:rsid w:val="00A377D6"/>
    <w:rsid w:val="00A4076D"/>
    <w:rsid w:val="00A44682"/>
    <w:rsid w:val="00A45096"/>
    <w:rsid w:val="00A46114"/>
    <w:rsid w:val="00A47E55"/>
    <w:rsid w:val="00A515D5"/>
    <w:rsid w:val="00A51771"/>
    <w:rsid w:val="00A54339"/>
    <w:rsid w:val="00A55CBD"/>
    <w:rsid w:val="00A60516"/>
    <w:rsid w:val="00A606D0"/>
    <w:rsid w:val="00A60AC1"/>
    <w:rsid w:val="00A61823"/>
    <w:rsid w:val="00A63E00"/>
    <w:rsid w:val="00A649EB"/>
    <w:rsid w:val="00A65DB0"/>
    <w:rsid w:val="00A6639A"/>
    <w:rsid w:val="00A66B12"/>
    <w:rsid w:val="00A70912"/>
    <w:rsid w:val="00A71063"/>
    <w:rsid w:val="00A73A1F"/>
    <w:rsid w:val="00A75114"/>
    <w:rsid w:val="00A754B6"/>
    <w:rsid w:val="00A7582B"/>
    <w:rsid w:val="00A75F7E"/>
    <w:rsid w:val="00A77DF0"/>
    <w:rsid w:val="00A81232"/>
    <w:rsid w:val="00A81484"/>
    <w:rsid w:val="00A8245A"/>
    <w:rsid w:val="00A82BC6"/>
    <w:rsid w:val="00A83A7E"/>
    <w:rsid w:val="00A848E8"/>
    <w:rsid w:val="00A849BB"/>
    <w:rsid w:val="00A85D47"/>
    <w:rsid w:val="00A908B7"/>
    <w:rsid w:val="00A91902"/>
    <w:rsid w:val="00A935E7"/>
    <w:rsid w:val="00A951D3"/>
    <w:rsid w:val="00AA0916"/>
    <w:rsid w:val="00AA1F5D"/>
    <w:rsid w:val="00AA208B"/>
    <w:rsid w:val="00AA323A"/>
    <w:rsid w:val="00AA7802"/>
    <w:rsid w:val="00AB07A1"/>
    <w:rsid w:val="00AB084B"/>
    <w:rsid w:val="00AB3C5B"/>
    <w:rsid w:val="00AB3ED0"/>
    <w:rsid w:val="00AB624F"/>
    <w:rsid w:val="00AC0A6C"/>
    <w:rsid w:val="00AC1D57"/>
    <w:rsid w:val="00AC3EE9"/>
    <w:rsid w:val="00AC56D1"/>
    <w:rsid w:val="00AC7437"/>
    <w:rsid w:val="00AC75F3"/>
    <w:rsid w:val="00AC7AA4"/>
    <w:rsid w:val="00AD125B"/>
    <w:rsid w:val="00AD24B6"/>
    <w:rsid w:val="00AD31EA"/>
    <w:rsid w:val="00AD3C40"/>
    <w:rsid w:val="00AD3C6B"/>
    <w:rsid w:val="00AD40E6"/>
    <w:rsid w:val="00AD51D4"/>
    <w:rsid w:val="00AD67D3"/>
    <w:rsid w:val="00AD7937"/>
    <w:rsid w:val="00AE02C5"/>
    <w:rsid w:val="00AE0376"/>
    <w:rsid w:val="00AE11D4"/>
    <w:rsid w:val="00AE3A91"/>
    <w:rsid w:val="00AE3B00"/>
    <w:rsid w:val="00AE3D2D"/>
    <w:rsid w:val="00AE4372"/>
    <w:rsid w:val="00AE592C"/>
    <w:rsid w:val="00AE6EBA"/>
    <w:rsid w:val="00AF26F4"/>
    <w:rsid w:val="00AF497F"/>
    <w:rsid w:val="00AF557E"/>
    <w:rsid w:val="00AF5AF2"/>
    <w:rsid w:val="00AF631F"/>
    <w:rsid w:val="00AF6F87"/>
    <w:rsid w:val="00AF6FDA"/>
    <w:rsid w:val="00B00C91"/>
    <w:rsid w:val="00B01669"/>
    <w:rsid w:val="00B03BF0"/>
    <w:rsid w:val="00B048E8"/>
    <w:rsid w:val="00B066EF"/>
    <w:rsid w:val="00B06832"/>
    <w:rsid w:val="00B06AAC"/>
    <w:rsid w:val="00B1226E"/>
    <w:rsid w:val="00B12B6F"/>
    <w:rsid w:val="00B13AE0"/>
    <w:rsid w:val="00B14047"/>
    <w:rsid w:val="00B14A17"/>
    <w:rsid w:val="00B171F0"/>
    <w:rsid w:val="00B17436"/>
    <w:rsid w:val="00B20290"/>
    <w:rsid w:val="00B240A7"/>
    <w:rsid w:val="00B247ED"/>
    <w:rsid w:val="00B24FE5"/>
    <w:rsid w:val="00B257BF"/>
    <w:rsid w:val="00B25824"/>
    <w:rsid w:val="00B25DDD"/>
    <w:rsid w:val="00B309C9"/>
    <w:rsid w:val="00B32E39"/>
    <w:rsid w:val="00B34BA8"/>
    <w:rsid w:val="00B40885"/>
    <w:rsid w:val="00B41141"/>
    <w:rsid w:val="00B42218"/>
    <w:rsid w:val="00B4310D"/>
    <w:rsid w:val="00B43F90"/>
    <w:rsid w:val="00B445F9"/>
    <w:rsid w:val="00B44814"/>
    <w:rsid w:val="00B4524B"/>
    <w:rsid w:val="00B46027"/>
    <w:rsid w:val="00B47A74"/>
    <w:rsid w:val="00B50B4B"/>
    <w:rsid w:val="00B522B9"/>
    <w:rsid w:val="00B52709"/>
    <w:rsid w:val="00B52D8F"/>
    <w:rsid w:val="00B5709F"/>
    <w:rsid w:val="00B61B9A"/>
    <w:rsid w:val="00B62DDE"/>
    <w:rsid w:val="00B63688"/>
    <w:rsid w:val="00B63D5B"/>
    <w:rsid w:val="00B66AB3"/>
    <w:rsid w:val="00B7077B"/>
    <w:rsid w:val="00B71D53"/>
    <w:rsid w:val="00B734F5"/>
    <w:rsid w:val="00B738BB"/>
    <w:rsid w:val="00B807A3"/>
    <w:rsid w:val="00B8427D"/>
    <w:rsid w:val="00B85627"/>
    <w:rsid w:val="00B858C7"/>
    <w:rsid w:val="00B8622A"/>
    <w:rsid w:val="00B916C2"/>
    <w:rsid w:val="00B925CB"/>
    <w:rsid w:val="00B92C3E"/>
    <w:rsid w:val="00BA0396"/>
    <w:rsid w:val="00BA27CE"/>
    <w:rsid w:val="00BA2B90"/>
    <w:rsid w:val="00BA39AE"/>
    <w:rsid w:val="00BA49BF"/>
    <w:rsid w:val="00BA5518"/>
    <w:rsid w:val="00BA6EB3"/>
    <w:rsid w:val="00BB0253"/>
    <w:rsid w:val="00BB08CD"/>
    <w:rsid w:val="00BB0C94"/>
    <w:rsid w:val="00BB1565"/>
    <w:rsid w:val="00BB1992"/>
    <w:rsid w:val="00BB1A20"/>
    <w:rsid w:val="00BB24CE"/>
    <w:rsid w:val="00BB59E0"/>
    <w:rsid w:val="00BB7FF5"/>
    <w:rsid w:val="00BC0AF6"/>
    <w:rsid w:val="00BC17DB"/>
    <w:rsid w:val="00BC19CB"/>
    <w:rsid w:val="00BC20EB"/>
    <w:rsid w:val="00BC4A1D"/>
    <w:rsid w:val="00BC5207"/>
    <w:rsid w:val="00BC7406"/>
    <w:rsid w:val="00BC7AD5"/>
    <w:rsid w:val="00BD1E1D"/>
    <w:rsid w:val="00BD23BA"/>
    <w:rsid w:val="00BD4C8E"/>
    <w:rsid w:val="00BD541C"/>
    <w:rsid w:val="00BD66C7"/>
    <w:rsid w:val="00BE18A4"/>
    <w:rsid w:val="00BE2772"/>
    <w:rsid w:val="00BE4DA2"/>
    <w:rsid w:val="00BE6D05"/>
    <w:rsid w:val="00BE7A53"/>
    <w:rsid w:val="00BF0B68"/>
    <w:rsid w:val="00BF13D9"/>
    <w:rsid w:val="00BF1922"/>
    <w:rsid w:val="00BF1F27"/>
    <w:rsid w:val="00BF22E6"/>
    <w:rsid w:val="00BF2753"/>
    <w:rsid w:val="00BF2A41"/>
    <w:rsid w:val="00BF44F2"/>
    <w:rsid w:val="00BF55BC"/>
    <w:rsid w:val="00BF6ABE"/>
    <w:rsid w:val="00BF74DA"/>
    <w:rsid w:val="00BF7D44"/>
    <w:rsid w:val="00C001BE"/>
    <w:rsid w:val="00C00DD1"/>
    <w:rsid w:val="00C027DF"/>
    <w:rsid w:val="00C069FC"/>
    <w:rsid w:val="00C0743C"/>
    <w:rsid w:val="00C10BD4"/>
    <w:rsid w:val="00C13F31"/>
    <w:rsid w:val="00C13F70"/>
    <w:rsid w:val="00C238F5"/>
    <w:rsid w:val="00C242E3"/>
    <w:rsid w:val="00C3029F"/>
    <w:rsid w:val="00C34621"/>
    <w:rsid w:val="00C365B7"/>
    <w:rsid w:val="00C40AB6"/>
    <w:rsid w:val="00C42B3F"/>
    <w:rsid w:val="00C43023"/>
    <w:rsid w:val="00C43244"/>
    <w:rsid w:val="00C4329C"/>
    <w:rsid w:val="00C45831"/>
    <w:rsid w:val="00C466A1"/>
    <w:rsid w:val="00C46BD8"/>
    <w:rsid w:val="00C47133"/>
    <w:rsid w:val="00C501EB"/>
    <w:rsid w:val="00C510D0"/>
    <w:rsid w:val="00C51618"/>
    <w:rsid w:val="00C51F4B"/>
    <w:rsid w:val="00C52C72"/>
    <w:rsid w:val="00C53F13"/>
    <w:rsid w:val="00C5448E"/>
    <w:rsid w:val="00C54A3C"/>
    <w:rsid w:val="00C54DCF"/>
    <w:rsid w:val="00C55153"/>
    <w:rsid w:val="00C561F0"/>
    <w:rsid w:val="00C5620B"/>
    <w:rsid w:val="00C56624"/>
    <w:rsid w:val="00C60273"/>
    <w:rsid w:val="00C603F5"/>
    <w:rsid w:val="00C62E2B"/>
    <w:rsid w:val="00C64152"/>
    <w:rsid w:val="00C64B39"/>
    <w:rsid w:val="00C64F02"/>
    <w:rsid w:val="00C659BD"/>
    <w:rsid w:val="00C67017"/>
    <w:rsid w:val="00C67D74"/>
    <w:rsid w:val="00C71C11"/>
    <w:rsid w:val="00C72895"/>
    <w:rsid w:val="00C73168"/>
    <w:rsid w:val="00C75BCF"/>
    <w:rsid w:val="00C75CBE"/>
    <w:rsid w:val="00C75F6B"/>
    <w:rsid w:val="00C76251"/>
    <w:rsid w:val="00C764B1"/>
    <w:rsid w:val="00C765BB"/>
    <w:rsid w:val="00C768A2"/>
    <w:rsid w:val="00C7785F"/>
    <w:rsid w:val="00C77A23"/>
    <w:rsid w:val="00C82EE5"/>
    <w:rsid w:val="00C87DE8"/>
    <w:rsid w:val="00C90A19"/>
    <w:rsid w:val="00C90BC8"/>
    <w:rsid w:val="00C932D6"/>
    <w:rsid w:val="00C94435"/>
    <w:rsid w:val="00C94E67"/>
    <w:rsid w:val="00C95C0A"/>
    <w:rsid w:val="00C96537"/>
    <w:rsid w:val="00C97701"/>
    <w:rsid w:val="00CA252C"/>
    <w:rsid w:val="00CA52A4"/>
    <w:rsid w:val="00CA5C66"/>
    <w:rsid w:val="00CA6115"/>
    <w:rsid w:val="00CA7718"/>
    <w:rsid w:val="00CB4263"/>
    <w:rsid w:val="00CB451C"/>
    <w:rsid w:val="00CB4D89"/>
    <w:rsid w:val="00CB51AA"/>
    <w:rsid w:val="00CB6DAE"/>
    <w:rsid w:val="00CB7562"/>
    <w:rsid w:val="00CC4129"/>
    <w:rsid w:val="00CC5079"/>
    <w:rsid w:val="00CC7EDD"/>
    <w:rsid w:val="00CD2ABC"/>
    <w:rsid w:val="00CD481F"/>
    <w:rsid w:val="00CD692A"/>
    <w:rsid w:val="00CD7978"/>
    <w:rsid w:val="00CE0D46"/>
    <w:rsid w:val="00CE222B"/>
    <w:rsid w:val="00CE2B1D"/>
    <w:rsid w:val="00CE5982"/>
    <w:rsid w:val="00CE5C2A"/>
    <w:rsid w:val="00CE5DEE"/>
    <w:rsid w:val="00CE66DD"/>
    <w:rsid w:val="00CE77D4"/>
    <w:rsid w:val="00CE7CC7"/>
    <w:rsid w:val="00CF0A38"/>
    <w:rsid w:val="00CF24D4"/>
    <w:rsid w:val="00CF2AB8"/>
    <w:rsid w:val="00CF54CC"/>
    <w:rsid w:val="00CF696A"/>
    <w:rsid w:val="00CF6C50"/>
    <w:rsid w:val="00D037B2"/>
    <w:rsid w:val="00D044B8"/>
    <w:rsid w:val="00D046F8"/>
    <w:rsid w:val="00D063C0"/>
    <w:rsid w:val="00D0769F"/>
    <w:rsid w:val="00D0790F"/>
    <w:rsid w:val="00D1309D"/>
    <w:rsid w:val="00D1379A"/>
    <w:rsid w:val="00D15618"/>
    <w:rsid w:val="00D1617D"/>
    <w:rsid w:val="00D16655"/>
    <w:rsid w:val="00D1667C"/>
    <w:rsid w:val="00D1710B"/>
    <w:rsid w:val="00D201A1"/>
    <w:rsid w:val="00D24783"/>
    <w:rsid w:val="00D271CA"/>
    <w:rsid w:val="00D300F1"/>
    <w:rsid w:val="00D306B8"/>
    <w:rsid w:val="00D310B1"/>
    <w:rsid w:val="00D310DC"/>
    <w:rsid w:val="00D31DBA"/>
    <w:rsid w:val="00D36834"/>
    <w:rsid w:val="00D3695F"/>
    <w:rsid w:val="00D37E19"/>
    <w:rsid w:val="00D400A6"/>
    <w:rsid w:val="00D41AC8"/>
    <w:rsid w:val="00D420DF"/>
    <w:rsid w:val="00D43778"/>
    <w:rsid w:val="00D45900"/>
    <w:rsid w:val="00D47EB0"/>
    <w:rsid w:val="00D51026"/>
    <w:rsid w:val="00D54380"/>
    <w:rsid w:val="00D55A98"/>
    <w:rsid w:val="00D56AF0"/>
    <w:rsid w:val="00D571D4"/>
    <w:rsid w:val="00D613F3"/>
    <w:rsid w:val="00D624AB"/>
    <w:rsid w:val="00D64F52"/>
    <w:rsid w:val="00D72854"/>
    <w:rsid w:val="00D756C8"/>
    <w:rsid w:val="00D756EE"/>
    <w:rsid w:val="00D75B8D"/>
    <w:rsid w:val="00D75F6D"/>
    <w:rsid w:val="00D766C2"/>
    <w:rsid w:val="00D77C8C"/>
    <w:rsid w:val="00D77D5E"/>
    <w:rsid w:val="00D80230"/>
    <w:rsid w:val="00D8196F"/>
    <w:rsid w:val="00D900A9"/>
    <w:rsid w:val="00D92305"/>
    <w:rsid w:val="00D92E76"/>
    <w:rsid w:val="00D934AD"/>
    <w:rsid w:val="00D937A0"/>
    <w:rsid w:val="00D9438D"/>
    <w:rsid w:val="00D94473"/>
    <w:rsid w:val="00D96521"/>
    <w:rsid w:val="00D97563"/>
    <w:rsid w:val="00D97C86"/>
    <w:rsid w:val="00DA2661"/>
    <w:rsid w:val="00DA2946"/>
    <w:rsid w:val="00DA2FC4"/>
    <w:rsid w:val="00DA3156"/>
    <w:rsid w:val="00DB0D53"/>
    <w:rsid w:val="00DB1C89"/>
    <w:rsid w:val="00DB45C8"/>
    <w:rsid w:val="00DB49C9"/>
    <w:rsid w:val="00DB552F"/>
    <w:rsid w:val="00DB55CD"/>
    <w:rsid w:val="00DC10C1"/>
    <w:rsid w:val="00DC2B08"/>
    <w:rsid w:val="00DC4652"/>
    <w:rsid w:val="00DC472C"/>
    <w:rsid w:val="00DC47F7"/>
    <w:rsid w:val="00DC49B3"/>
    <w:rsid w:val="00DC4EA1"/>
    <w:rsid w:val="00DC62B9"/>
    <w:rsid w:val="00DC62CD"/>
    <w:rsid w:val="00DC7342"/>
    <w:rsid w:val="00DC7620"/>
    <w:rsid w:val="00DC7E49"/>
    <w:rsid w:val="00DD0C39"/>
    <w:rsid w:val="00DD1F9B"/>
    <w:rsid w:val="00DD43DD"/>
    <w:rsid w:val="00DD488A"/>
    <w:rsid w:val="00DD571C"/>
    <w:rsid w:val="00DD5ACE"/>
    <w:rsid w:val="00DE142D"/>
    <w:rsid w:val="00DE164E"/>
    <w:rsid w:val="00DE3EA8"/>
    <w:rsid w:val="00DE4528"/>
    <w:rsid w:val="00DE62F0"/>
    <w:rsid w:val="00DE6453"/>
    <w:rsid w:val="00DE6E34"/>
    <w:rsid w:val="00DE7F42"/>
    <w:rsid w:val="00DF16FC"/>
    <w:rsid w:val="00DF430B"/>
    <w:rsid w:val="00DF7881"/>
    <w:rsid w:val="00E0021D"/>
    <w:rsid w:val="00E0067F"/>
    <w:rsid w:val="00E01A19"/>
    <w:rsid w:val="00E02AB4"/>
    <w:rsid w:val="00E02D6E"/>
    <w:rsid w:val="00E04735"/>
    <w:rsid w:val="00E0647C"/>
    <w:rsid w:val="00E06C4F"/>
    <w:rsid w:val="00E12204"/>
    <w:rsid w:val="00E13278"/>
    <w:rsid w:val="00E1477C"/>
    <w:rsid w:val="00E147F1"/>
    <w:rsid w:val="00E21040"/>
    <w:rsid w:val="00E214D8"/>
    <w:rsid w:val="00E22501"/>
    <w:rsid w:val="00E25944"/>
    <w:rsid w:val="00E31DAF"/>
    <w:rsid w:val="00E323D1"/>
    <w:rsid w:val="00E32CD7"/>
    <w:rsid w:val="00E373B5"/>
    <w:rsid w:val="00E4094B"/>
    <w:rsid w:val="00E4538E"/>
    <w:rsid w:val="00E46A48"/>
    <w:rsid w:val="00E470C2"/>
    <w:rsid w:val="00E47E40"/>
    <w:rsid w:val="00E5011E"/>
    <w:rsid w:val="00E54E4D"/>
    <w:rsid w:val="00E60079"/>
    <w:rsid w:val="00E6052E"/>
    <w:rsid w:val="00E60ABA"/>
    <w:rsid w:val="00E626B0"/>
    <w:rsid w:val="00E6772E"/>
    <w:rsid w:val="00E71BBF"/>
    <w:rsid w:val="00E73199"/>
    <w:rsid w:val="00E73B41"/>
    <w:rsid w:val="00E74134"/>
    <w:rsid w:val="00E74141"/>
    <w:rsid w:val="00E74452"/>
    <w:rsid w:val="00E753C0"/>
    <w:rsid w:val="00E7629B"/>
    <w:rsid w:val="00E77720"/>
    <w:rsid w:val="00E80516"/>
    <w:rsid w:val="00E82275"/>
    <w:rsid w:val="00E91493"/>
    <w:rsid w:val="00E914ED"/>
    <w:rsid w:val="00E91626"/>
    <w:rsid w:val="00E948E8"/>
    <w:rsid w:val="00E96E5D"/>
    <w:rsid w:val="00EA2134"/>
    <w:rsid w:val="00EA2770"/>
    <w:rsid w:val="00EA2E7E"/>
    <w:rsid w:val="00EA47D8"/>
    <w:rsid w:val="00EB034E"/>
    <w:rsid w:val="00EB038E"/>
    <w:rsid w:val="00EB2B4C"/>
    <w:rsid w:val="00EB4ACA"/>
    <w:rsid w:val="00EB5A04"/>
    <w:rsid w:val="00EB5C65"/>
    <w:rsid w:val="00EB6E75"/>
    <w:rsid w:val="00EC0BCD"/>
    <w:rsid w:val="00EC1FE9"/>
    <w:rsid w:val="00EC2B3F"/>
    <w:rsid w:val="00EC2EA4"/>
    <w:rsid w:val="00EC4E7C"/>
    <w:rsid w:val="00EC5EE8"/>
    <w:rsid w:val="00EC7CD6"/>
    <w:rsid w:val="00ED2A9D"/>
    <w:rsid w:val="00ED3DC7"/>
    <w:rsid w:val="00ED4C4F"/>
    <w:rsid w:val="00ED5B61"/>
    <w:rsid w:val="00EE1115"/>
    <w:rsid w:val="00EE1410"/>
    <w:rsid w:val="00EE49C6"/>
    <w:rsid w:val="00EE517A"/>
    <w:rsid w:val="00EE5C95"/>
    <w:rsid w:val="00EE65D9"/>
    <w:rsid w:val="00EF0CCB"/>
    <w:rsid w:val="00EF2D19"/>
    <w:rsid w:val="00EF382A"/>
    <w:rsid w:val="00EF591C"/>
    <w:rsid w:val="00EF5B65"/>
    <w:rsid w:val="00F00B2A"/>
    <w:rsid w:val="00F0160F"/>
    <w:rsid w:val="00F021A8"/>
    <w:rsid w:val="00F02AFC"/>
    <w:rsid w:val="00F038F1"/>
    <w:rsid w:val="00F05930"/>
    <w:rsid w:val="00F07C9A"/>
    <w:rsid w:val="00F07F3F"/>
    <w:rsid w:val="00F128D8"/>
    <w:rsid w:val="00F133A6"/>
    <w:rsid w:val="00F1366B"/>
    <w:rsid w:val="00F13B24"/>
    <w:rsid w:val="00F15BF3"/>
    <w:rsid w:val="00F1617E"/>
    <w:rsid w:val="00F205CA"/>
    <w:rsid w:val="00F20A4D"/>
    <w:rsid w:val="00F225E3"/>
    <w:rsid w:val="00F2313F"/>
    <w:rsid w:val="00F24619"/>
    <w:rsid w:val="00F24A0B"/>
    <w:rsid w:val="00F2576F"/>
    <w:rsid w:val="00F26B98"/>
    <w:rsid w:val="00F309A1"/>
    <w:rsid w:val="00F33212"/>
    <w:rsid w:val="00F370D2"/>
    <w:rsid w:val="00F4155A"/>
    <w:rsid w:val="00F47CF9"/>
    <w:rsid w:val="00F50B44"/>
    <w:rsid w:val="00F52592"/>
    <w:rsid w:val="00F52F24"/>
    <w:rsid w:val="00F53168"/>
    <w:rsid w:val="00F53857"/>
    <w:rsid w:val="00F569F5"/>
    <w:rsid w:val="00F61BCB"/>
    <w:rsid w:val="00F62B53"/>
    <w:rsid w:val="00F6448F"/>
    <w:rsid w:val="00F646E9"/>
    <w:rsid w:val="00F66972"/>
    <w:rsid w:val="00F67049"/>
    <w:rsid w:val="00F675D3"/>
    <w:rsid w:val="00F67AB2"/>
    <w:rsid w:val="00F70C22"/>
    <w:rsid w:val="00F81EBB"/>
    <w:rsid w:val="00F82F40"/>
    <w:rsid w:val="00F836CB"/>
    <w:rsid w:val="00F83BF3"/>
    <w:rsid w:val="00F84CFB"/>
    <w:rsid w:val="00F856A5"/>
    <w:rsid w:val="00F87C2F"/>
    <w:rsid w:val="00F90305"/>
    <w:rsid w:val="00F934C8"/>
    <w:rsid w:val="00F9423F"/>
    <w:rsid w:val="00F94B4E"/>
    <w:rsid w:val="00F95E0B"/>
    <w:rsid w:val="00F96A19"/>
    <w:rsid w:val="00F97C6E"/>
    <w:rsid w:val="00F97E6A"/>
    <w:rsid w:val="00FA0AE0"/>
    <w:rsid w:val="00FA2069"/>
    <w:rsid w:val="00FA37BE"/>
    <w:rsid w:val="00FA3F87"/>
    <w:rsid w:val="00FA597F"/>
    <w:rsid w:val="00FA754A"/>
    <w:rsid w:val="00FB00AB"/>
    <w:rsid w:val="00FB03C3"/>
    <w:rsid w:val="00FB2497"/>
    <w:rsid w:val="00FB2980"/>
    <w:rsid w:val="00FB40E9"/>
    <w:rsid w:val="00FB55A3"/>
    <w:rsid w:val="00FB7F35"/>
    <w:rsid w:val="00FC1928"/>
    <w:rsid w:val="00FC7CFE"/>
    <w:rsid w:val="00FD0289"/>
    <w:rsid w:val="00FD1569"/>
    <w:rsid w:val="00FD4C64"/>
    <w:rsid w:val="00FD5F8D"/>
    <w:rsid w:val="00FD67EA"/>
    <w:rsid w:val="00FD68B6"/>
    <w:rsid w:val="00FE07D7"/>
    <w:rsid w:val="00FE129A"/>
    <w:rsid w:val="00FE1D8B"/>
    <w:rsid w:val="00FE2594"/>
    <w:rsid w:val="00FE36D2"/>
    <w:rsid w:val="00FE7250"/>
    <w:rsid w:val="00FF5E06"/>
    <w:rsid w:val="00FF62B1"/>
    <w:rsid w:val="00FF79BA"/>
    <w:rsid w:val="5D2F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262E36"/>
  <w15:docId w15:val="{D1EBBFB5-FDB6-47C0-83EB-2A745580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6092"/>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link w:val="HeaderChar"/>
    <w:uiPriority w:val="99"/>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basedOn w:val="DefaultParagraphFont"/>
    <w:link w:val="Footer"/>
    <w:uiPriority w:val="99"/>
    <w:rsid w:val="004B6C04"/>
    <w:rPr>
      <w:sz w:val="14"/>
    </w:rPr>
  </w:style>
  <w:style w:type="table" w:styleId="TableGrid">
    <w:name w:val="Table Grid"/>
    <w:basedOn w:val="TableNormal"/>
    <w:uiPriority w:val="59"/>
    <w:rsid w:val="00521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708AA"/>
    <w:pPr>
      <w:spacing w:after="200" w:line="276" w:lineRule="auto"/>
      <w:ind w:left="720"/>
      <w:contextualSpacing/>
      <w:jc w:val="left"/>
    </w:pPr>
    <w:rPr>
      <w:rFonts w:asciiTheme="minorHAnsi" w:eastAsiaTheme="minorHAnsi" w:hAnsiTheme="minorHAnsi" w:cstheme="minorBidi"/>
      <w:szCs w:val="22"/>
      <w:lang w:eastAsia="en-U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C87DE8"/>
    <w:pPr>
      <w:spacing w:after="120" w:line="240" w:lineRule="exact"/>
      <w:jc w:val="left"/>
    </w:pPr>
    <w:rPr>
      <w:rFonts w:ascii="Verdana" w:hAnsi="Verdana" w:cs="Verdana"/>
      <w:sz w:val="20"/>
      <w:lang w:eastAsia="en-US"/>
    </w:rPr>
  </w:style>
  <w:style w:type="paragraph" w:customStyle="1" w:styleId="BlockQuotation">
    <w:name w:val="Block Quotation"/>
    <w:rsid w:val="00A73A1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pacing w:val="-5"/>
      <w:sz w:val="26"/>
    </w:rPr>
  </w:style>
  <w:style w:type="character" w:styleId="Hyperlink">
    <w:name w:val="Hyperlink"/>
    <w:basedOn w:val="DefaultParagraphFont"/>
    <w:uiPriority w:val="99"/>
    <w:unhideWhenUsed/>
    <w:rsid w:val="00A73A1F"/>
    <w:rPr>
      <w:color w:val="0000FF" w:themeColor="hyperlink"/>
      <w:u w:val="single"/>
    </w:rPr>
  </w:style>
  <w:style w:type="character" w:styleId="HTMLCite">
    <w:name w:val="HTML Cite"/>
    <w:basedOn w:val="DefaultParagraphFont"/>
    <w:uiPriority w:val="99"/>
    <w:unhideWhenUsed/>
    <w:rsid w:val="00724EA7"/>
    <w:rPr>
      <w:i w:val="0"/>
      <w:iCs w:val="0"/>
      <w:color w:val="009933"/>
    </w:rPr>
  </w:style>
  <w:style w:type="character" w:styleId="CommentReference">
    <w:name w:val="annotation reference"/>
    <w:basedOn w:val="DefaultParagraphFont"/>
    <w:rsid w:val="00A44682"/>
    <w:rPr>
      <w:sz w:val="16"/>
      <w:szCs w:val="16"/>
    </w:rPr>
  </w:style>
  <w:style w:type="paragraph" w:styleId="CommentText">
    <w:name w:val="annotation text"/>
    <w:basedOn w:val="Normal"/>
    <w:link w:val="CommentTextChar"/>
    <w:rsid w:val="00A44682"/>
    <w:rPr>
      <w:sz w:val="20"/>
    </w:rPr>
  </w:style>
  <w:style w:type="character" w:customStyle="1" w:styleId="CommentTextChar">
    <w:name w:val="Comment Text Char"/>
    <w:basedOn w:val="DefaultParagraphFont"/>
    <w:link w:val="CommentText"/>
    <w:rsid w:val="00A44682"/>
    <w:rPr>
      <w:rFonts w:ascii="Arial" w:hAnsi="Arial"/>
    </w:rPr>
  </w:style>
  <w:style w:type="paragraph" w:styleId="CommentSubject">
    <w:name w:val="annotation subject"/>
    <w:basedOn w:val="CommentText"/>
    <w:next w:val="CommentText"/>
    <w:link w:val="CommentSubjectChar"/>
    <w:rsid w:val="00A44682"/>
    <w:rPr>
      <w:b/>
      <w:bCs/>
    </w:rPr>
  </w:style>
  <w:style w:type="character" w:customStyle="1" w:styleId="CommentSubjectChar">
    <w:name w:val="Comment Subject Char"/>
    <w:basedOn w:val="CommentTextChar"/>
    <w:link w:val="CommentSubject"/>
    <w:rsid w:val="00A44682"/>
    <w:rPr>
      <w:rFonts w:ascii="Arial" w:hAnsi="Arial"/>
      <w:b/>
      <w:bCs/>
    </w:rPr>
  </w:style>
  <w:style w:type="character" w:styleId="FollowedHyperlink">
    <w:name w:val="FollowedHyperlink"/>
    <w:basedOn w:val="DefaultParagraphFont"/>
    <w:rsid w:val="00D3695F"/>
    <w:rPr>
      <w:color w:val="800080" w:themeColor="followedHyperlink"/>
      <w:u w:val="single"/>
    </w:rPr>
  </w:style>
  <w:style w:type="character" w:styleId="Strong">
    <w:name w:val="Strong"/>
    <w:basedOn w:val="DefaultParagraphFont"/>
    <w:uiPriority w:val="22"/>
    <w:qFormat/>
    <w:rsid w:val="00F24A0B"/>
    <w:rPr>
      <w:b/>
      <w:bCs/>
    </w:rPr>
  </w:style>
  <w:style w:type="character" w:customStyle="1" w:styleId="HeaderChar">
    <w:name w:val="Header Char"/>
    <w:basedOn w:val="DefaultParagraphFont"/>
    <w:link w:val="Header"/>
    <w:uiPriority w:val="99"/>
    <w:rsid w:val="00D613F3"/>
    <w:rPr>
      <w:rFonts w:ascii="Arial" w:hAnsi="Arial"/>
      <w:sz w:val="22"/>
    </w:rPr>
  </w:style>
  <w:style w:type="paragraph" w:styleId="Revision">
    <w:name w:val="Revision"/>
    <w:hidden/>
    <w:uiPriority w:val="99"/>
    <w:semiHidden/>
    <w:rsid w:val="00B25824"/>
    <w:rPr>
      <w:rFonts w:ascii="Arial" w:hAnsi="Arial"/>
      <w:sz w:val="22"/>
    </w:rPr>
  </w:style>
  <w:style w:type="character" w:styleId="UnresolvedMention">
    <w:name w:val="Unresolved Mention"/>
    <w:basedOn w:val="DefaultParagraphFont"/>
    <w:uiPriority w:val="99"/>
    <w:semiHidden/>
    <w:unhideWhenUsed/>
    <w:rsid w:val="00B171F0"/>
    <w:rPr>
      <w:color w:val="808080"/>
      <w:shd w:val="clear" w:color="auto" w:fill="E6E6E6"/>
    </w:rPr>
  </w:style>
  <w:style w:type="paragraph" w:customStyle="1" w:styleId="paragraph">
    <w:name w:val="paragraph"/>
    <w:basedOn w:val="Normal"/>
    <w:rsid w:val="00BF1922"/>
    <w:pPr>
      <w:jc w:val="left"/>
    </w:pPr>
    <w:rPr>
      <w:rFonts w:ascii="Times New Roman" w:hAnsi="Times New Roman"/>
      <w:sz w:val="24"/>
      <w:szCs w:val="24"/>
    </w:rPr>
  </w:style>
  <w:style w:type="character" w:customStyle="1" w:styleId="normaltextrun1">
    <w:name w:val="normaltextrun1"/>
    <w:basedOn w:val="DefaultParagraphFont"/>
    <w:rsid w:val="00BF1922"/>
  </w:style>
  <w:style w:type="character" w:customStyle="1" w:styleId="eop">
    <w:name w:val="eop"/>
    <w:basedOn w:val="DefaultParagraphFont"/>
    <w:rsid w:val="00BF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 w:id="153841367">
      <w:bodyDiv w:val="1"/>
      <w:marLeft w:val="0"/>
      <w:marRight w:val="0"/>
      <w:marTop w:val="0"/>
      <w:marBottom w:val="0"/>
      <w:divBdr>
        <w:top w:val="none" w:sz="0" w:space="0" w:color="auto"/>
        <w:left w:val="none" w:sz="0" w:space="0" w:color="auto"/>
        <w:bottom w:val="none" w:sz="0" w:space="0" w:color="auto"/>
        <w:right w:val="none" w:sz="0" w:space="0" w:color="auto"/>
      </w:divBdr>
    </w:div>
    <w:div w:id="320353383">
      <w:bodyDiv w:val="1"/>
      <w:marLeft w:val="0"/>
      <w:marRight w:val="0"/>
      <w:marTop w:val="0"/>
      <w:marBottom w:val="0"/>
      <w:divBdr>
        <w:top w:val="none" w:sz="0" w:space="0" w:color="auto"/>
        <w:left w:val="none" w:sz="0" w:space="0" w:color="auto"/>
        <w:bottom w:val="none" w:sz="0" w:space="0" w:color="auto"/>
        <w:right w:val="none" w:sz="0" w:space="0" w:color="auto"/>
      </w:divBdr>
    </w:div>
    <w:div w:id="375928320">
      <w:bodyDiv w:val="1"/>
      <w:marLeft w:val="0"/>
      <w:marRight w:val="0"/>
      <w:marTop w:val="0"/>
      <w:marBottom w:val="0"/>
      <w:divBdr>
        <w:top w:val="none" w:sz="0" w:space="0" w:color="auto"/>
        <w:left w:val="none" w:sz="0" w:space="0" w:color="auto"/>
        <w:bottom w:val="none" w:sz="0" w:space="0" w:color="auto"/>
        <w:right w:val="none" w:sz="0" w:space="0" w:color="auto"/>
      </w:divBdr>
    </w:div>
    <w:div w:id="438530259">
      <w:bodyDiv w:val="1"/>
      <w:marLeft w:val="0"/>
      <w:marRight w:val="0"/>
      <w:marTop w:val="0"/>
      <w:marBottom w:val="0"/>
      <w:divBdr>
        <w:top w:val="none" w:sz="0" w:space="0" w:color="auto"/>
        <w:left w:val="none" w:sz="0" w:space="0" w:color="auto"/>
        <w:bottom w:val="none" w:sz="0" w:space="0" w:color="auto"/>
        <w:right w:val="none" w:sz="0" w:space="0" w:color="auto"/>
      </w:divBdr>
    </w:div>
    <w:div w:id="524487327">
      <w:bodyDiv w:val="1"/>
      <w:marLeft w:val="0"/>
      <w:marRight w:val="0"/>
      <w:marTop w:val="0"/>
      <w:marBottom w:val="0"/>
      <w:divBdr>
        <w:top w:val="none" w:sz="0" w:space="0" w:color="auto"/>
        <w:left w:val="none" w:sz="0" w:space="0" w:color="auto"/>
        <w:bottom w:val="none" w:sz="0" w:space="0" w:color="auto"/>
        <w:right w:val="none" w:sz="0" w:space="0" w:color="auto"/>
      </w:divBdr>
    </w:div>
    <w:div w:id="723718477">
      <w:bodyDiv w:val="1"/>
      <w:marLeft w:val="0"/>
      <w:marRight w:val="0"/>
      <w:marTop w:val="0"/>
      <w:marBottom w:val="0"/>
      <w:divBdr>
        <w:top w:val="none" w:sz="0" w:space="0" w:color="auto"/>
        <w:left w:val="none" w:sz="0" w:space="0" w:color="auto"/>
        <w:bottom w:val="none" w:sz="0" w:space="0" w:color="auto"/>
        <w:right w:val="none" w:sz="0" w:space="0" w:color="auto"/>
      </w:divBdr>
      <w:divsChild>
        <w:div w:id="1382631050">
          <w:marLeft w:val="0"/>
          <w:marRight w:val="0"/>
          <w:marTop w:val="0"/>
          <w:marBottom w:val="0"/>
          <w:divBdr>
            <w:top w:val="none" w:sz="0" w:space="0" w:color="auto"/>
            <w:left w:val="none" w:sz="0" w:space="0" w:color="auto"/>
            <w:bottom w:val="none" w:sz="0" w:space="0" w:color="auto"/>
            <w:right w:val="none" w:sz="0" w:space="0" w:color="auto"/>
          </w:divBdr>
          <w:divsChild>
            <w:div w:id="1285886159">
              <w:marLeft w:val="0"/>
              <w:marRight w:val="0"/>
              <w:marTop w:val="0"/>
              <w:marBottom w:val="0"/>
              <w:divBdr>
                <w:top w:val="none" w:sz="0" w:space="0" w:color="auto"/>
                <w:left w:val="none" w:sz="0" w:space="0" w:color="auto"/>
                <w:bottom w:val="none" w:sz="0" w:space="0" w:color="auto"/>
                <w:right w:val="none" w:sz="0" w:space="0" w:color="auto"/>
              </w:divBdr>
              <w:divsChild>
                <w:div w:id="866871202">
                  <w:marLeft w:val="0"/>
                  <w:marRight w:val="0"/>
                  <w:marTop w:val="0"/>
                  <w:marBottom w:val="0"/>
                  <w:divBdr>
                    <w:top w:val="none" w:sz="0" w:space="0" w:color="auto"/>
                    <w:left w:val="none" w:sz="0" w:space="0" w:color="auto"/>
                    <w:bottom w:val="none" w:sz="0" w:space="0" w:color="auto"/>
                    <w:right w:val="none" w:sz="0" w:space="0" w:color="auto"/>
                  </w:divBdr>
                  <w:divsChild>
                    <w:div w:id="139351938">
                      <w:marLeft w:val="0"/>
                      <w:marRight w:val="0"/>
                      <w:marTop w:val="0"/>
                      <w:marBottom w:val="0"/>
                      <w:divBdr>
                        <w:top w:val="none" w:sz="0" w:space="0" w:color="auto"/>
                        <w:left w:val="none" w:sz="0" w:space="0" w:color="auto"/>
                        <w:bottom w:val="none" w:sz="0" w:space="0" w:color="auto"/>
                        <w:right w:val="none" w:sz="0" w:space="0" w:color="auto"/>
                      </w:divBdr>
                      <w:divsChild>
                        <w:div w:id="237640889">
                          <w:marLeft w:val="0"/>
                          <w:marRight w:val="0"/>
                          <w:marTop w:val="0"/>
                          <w:marBottom w:val="0"/>
                          <w:divBdr>
                            <w:top w:val="none" w:sz="0" w:space="0" w:color="auto"/>
                            <w:left w:val="none" w:sz="0" w:space="0" w:color="auto"/>
                            <w:bottom w:val="none" w:sz="0" w:space="0" w:color="auto"/>
                            <w:right w:val="none" w:sz="0" w:space="0" w:color="auto"/>
                          </w:divBdr>
                          <w:divsChild>
                            <w:div w:id="693192075">
                              <w:marLeft w:val="0"/>
                              <w:marRight w:val="0"/>
                              <w:marTop w:val="0"/>
                              <w:marBottom w:val="0"/>
                              <w:divBdr>
                                <w:top w:val="none" w:sz="0" w:space="0" w:color="auto"/>
                                <w:left w:val="none" w:sz="0" w:space="0" w:color="auto"/>
                                <w:bottom w:val="none" w:sz="0" w:space="0" w:color="auto"/>
                                <w:right w:val="none" w:sz="0" w:space="0" w:color="auto"/>
                              </w:divBdr>
                              <w:divsChild>
                                <w:div w:id="564487837">
                                  <w:marLeft w:val="0"/>
                                  <w:marRight w:val="0"/>
                                  <w:marTop w:val="0"/>
                                  <w:marBottom w:val="0"/>
                                  <w:divBdr>
                                    <w:top w:val="none" w:sz="0" w:space="0" w:color="auto"/>
                                    <w:left w:val="none" w:sz="0" w:space="0" w:color="auto"/>
                                    <w:bottom w:val="none" w:sz="0" w:space="0" w:color="auto"/>
                                    <w:right w:val="none" w:sz="0" w:space="0" w:color="auto"/>
                                  </w:divBdr>
                                  <w:divsChild>
                                    <w:div w:id="1247614521">
                                      <w:marLeft w:val="0"/>
                                      <w:marRight w:val="0"/>
                                      <w:marTop w:val="0"/>
                                      <w:marBottom w:val="0"/>
                                      <w:divBdr>
                                        <w:top w:val="none" w:sz="0" w:space="0" w:color="auto"/>
                                        <w:left w:val="none" w:sz="0" w:space="0" w:color="auto"/>
                                        <w:bottom w:val="none" w:sz="0" w:space="0" w:color="auto"/>
                                        <w:right w:val="single" w:sz="4" w:space="0" w:color="91CDF2"/>
                                      </w:divBdr>
                                      <w:divsChild>
                                        <w:div w:id="1536843277">
                                          <w:marLeft w:val="0"/>
                                          <w:marRight w:val="0"/>
                                          <w:marTop w:val="0"/>
                                          <w:marBottom w:val="0"/>
                                          <w:divBdr>
                                            <w:top w:val="none" w:sz="0" w:space="0" w:color="auto"/>
                                            <w:left w:val="none" w:sz="0" w:space="0" w:color="auto"/>
                                            <w:bottom w:val="none" w:sz="0" w:space="0" w:color="auto"/>
                                            <w:right w:val="none" w:sz="0" w:space="0" w:color="auto"/>
                                          </w:divBdr>
                                          <w:divsChild>
                                            <w:div w:id="885331531">
                                              <w:marLeft w:val="0"/>
                                              <w:marRight w:val="0"/>
                                              <w:marTop w:val="0"/>
                                              <w:marBottom w:val="0"/>
                                              <w:divBdr>
                                                <w:top w:val="none" w:sz="0" w:space="0" w:color="auto"/>
                                                <w:left w:val="none" w:sz="0" w:space="0" w:color="auto"/>
                                                <w:bottom w:val="none" w:sz="0" w:space="0" w:color="auto"/>
                                                <w:right w:val="none" w:sz="0" w:space="0" w:color="auto"/>
                                              </w:divBdr>
                                            </w:div>
                                            <w:div w:id="1077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990679">
      <w:bodyDiv w:val="1"/>
      <w:marLeft w:val="0"/>
      <w:marRight w:val="0"/>
      <w:marTop w:val="0"/>
      <w:marBottom w:val="0"/>
      <w:divBdr>
        <w:top w:val="none" w:sz="0" w:space="0" w:color="auto"/>
        <w:left w:val="none" w:sz="0" w:space="0" w:color="auto"/>
        <w:bottom w:val="none" w:sz="0" w:space="0" w:color="auto"/>
        <w:right w:val="none" w:sz="0" w:space="0" w:color="auto"/>
      </w:divBdr>
    </w:div>
    <w:div w:id="975792850">
      <w:bodyDiv w:val="1"/>
      <w:marLeft w:val="0"/>
      <w:marRight w:val="0"/>
      <w:marTop w:val="0"/>
      <w:marBottom w:val="0"/>
      <w:divBdr>
        <w:top w:val="none" w:sz="0" w:space="0" w:color="auto"/>
        <w:left w:val="none" w:sz="0" w:space="0" w:color="auto"/>
        <w:bottom w:val="none" w:sz="0" w:space="0" w:color="auto"/>
        <w:right w:val="none" w:sz="0" w:space="0" w:color="auto"/>
      </w:divBdr>
    </w:div>
    <w:div w:id="1187598411">
      <w:bodyDiv w:val="1"/>
      <w:marLeft w:val="0"/>
      <w:marRight w:val="0"/>
      <w:marTop w:val="0"/>
      <w:marBottom w:val="0"/>
      <w:divBdr>
        <w:top w:val="none" w:sz="0" w:space="0" w:color="auto"/>
        <w:left w:val="none" w:sz="0" w:space="0" w:color="auto"/>
        <w:bottom w:val="none" w:sz="0" w:space="0" w:color="auto"/>
        <w:right w:val="none" w:sz="0" w:space="0" w:color="auto"/>
      </w:divBdr>
    </w:div>
    <w:div w:id="1214662310">
      <w:bodyDiv w:val="1"/>
      <w:marLeft w:val="0"/>
      <w:marRight w:val="0"/>
      <w:marTop w:val="0"/>
      <w:marBottom w:val="0"/>
      <w:divBdr>
        <w:top w:val="none" w:sz="0" w:space="0" w:color="auto"/>
        <w:left w:val="none" w:sz="0" w:space="0" w:color="auto"/>
        <w:bottom w:val="none" w:sz="0" w:space="0" w:color="auto"/>
        <w:right w:val="none" w:sz="0" w:space="0" w:color="auto"/>
      </w:divBdr>
    </w:div>
    <w:div w:id="1234269243">
      <w:bodyDiv w:val="1"/>
      <w:marLeft w:val="0"/>
      <w:marRight w:val="0"/>
      <w:marTop w:val="0"/>
      <w:marBottom w:val="0"/>
      <w:divBdr>
        <w:top w:val="none" w:sz="0" w:space="0" w:color="auto"/>
        <w:left w:val="none" w:sz="0" w:space="0" w:color="auto"/>
        <w:bottom w:val="none" w:sz="0" w:space="0" w:color="auto"/>
        <w:right w:val="none" w:sz="0" w:space="0" w:color="auto"/>
      </w:divBdr>
    </w:div>
    <w:div w:id="1269586564">
      <w:bodyDiv w:val="1"/>
      <w:marLeft w:val="0"/>
      <w:marRight w:val="0"/>
      <w:marTop w:val="0"/>
      <w:marBottom w:val="0"/>
      <w:divBdr>
        <w:top w:val="none" w:sz="0" w:space="0" w:color="auto"/>
        <w:left w:val="none" w:sz="0" w:space="0" w:color="auto"/>
        <w:bottom w:val="none" w:sz="0" w:space="0" w:color="auto"/>
        <w:right w:val="none" w:sz="0" w:space="0" w:color="auto"/>
      </w:divBdr>
    </w:div>
    <w:div w:id="1473710444">
      <w:bodyDiv w:val="1"/>
      <w:marLeft w:val="0"/>
      <w:marRight w:val="0"/>
      <w:marTop w:val="0"/>
      <w:marBottom w:val="0"/>
      <w:divBdr>
        <w:top w:val="none" w:sz="0" w:space="0" w:color="auto"/>
        <w:left w:val="none" w:sz="0" w:space="0" w:color="auto"/>
        <w:bottom w:val="none" w:sz="0" w:space="0" w:color="auto"/>
        <w:right w:val="none" w:sz="0" w:space="0" w:color="auto"/>
      </w:divBdr>
    </w:div>
    <w:div w:id="1623994433">
      <w:bodyDiv w:val="1"/>
      <w:marLeft w:val="0"/>
      <w:marRight w:val="0"/>
      <w:marTop w:val="0"/>
      <w:marBottom w:val="0"/>
      <w:divBdr>
        <w:top w:val="none" w:sz="0" w:space="0" w:color="auto"/>
        <w:left w:val="none" w:sz="0" w:space="0" w:color="auto"/>
        <w:bottom w:val="none" w:sz="0" w:space="0" w:color="auto"/>
        <w:right w:val="none" w:sz="0" w:space="0" w:color="auto"/>
      </w:divBdr>
    </w:div>
    <w:div w:id="1691450555">
      <w:bodyDiv w:val="1"/>
      <w:marLeft w:val="0"/>
      <w:marRight w:val="0"/>
      <w:marTop w:val="0"/>
      <w:marBottom w:val="0"/>
      <w:divBdr>
        <w:top w:val="none" w:sz="0" w:space="0" w:color="auto"/>
        <w:left w:val="none" w:sz="0" w:space="0" w:color="auto"/>
        <w:bottom w:val="none" w:sz="0" w:space="0" w:color="auto"/>
        <w:right w:val="none" w:sz="0" w:space="0" w:color="auto"/>
      </w:divBdr>
    </w:div>
    <w:div w:id="1776248492">
      <w:bodyDiv w:val="1"/>
      <w:marLeft w:val="0"/>
      <w:marRight w:val="0"/>
      <w:marTop w:val="0"/>
      <w:marBottom w:val="0"/>
      <w:divBdr>
        <w:top w:val="none" w:sz="0" w:space="0" w:color="auto"/>
        <w:left w:val="none" w:sz="0" w:space="0" w:color="auto"/>
        <w:bottom w:val="none" w:sz="0" w:space="0" w:color="auto"/>
        <w:right w:val="none" w:sz="0" w:space="0" w:color="auto"/>
      </w:divBdr>
    </w:div>
    <w:div w:id="2009942981">
      <w:bodyDiv w:val="1"/>
      <w:marLeft w:val="0"/>
      <w:marRight w:val="0"/>
      <w:marTop w:val="0"/>
      <w:marBottom w:val="0"/>
      <w:divBdr>
        <w:top w:val="none" w:sz="0" w:space="0" w:color="auto"/>
        <w:left w:val="none" w:sz="0" w:space="0" w:color="auto"/>
        <w:bottom w:val="none" w:sz="0" w:space="0" w:color="auto"/>
        <w:right w:val="none" w:sz="0" w:space="0" w:color="auto"/>
      </w:divBdr>
    </w:div>
    <w:div w:id="2019695161">
      <w:bodyDiv w:val="1"/>
      <w:marLeft w:val="0"/>
      <w:marRight w:val="0"/>
      <w:marTop w:val="0"/>
      <w:marBottom w:val="0"/>
      <w:divBdr>
        <w:top w:val="none" w:sz="0" w:space="0" w:color="auto"/>
        <w:left w:val="none" w:sz="0" w:space="0" w:color="auto"/>
        <w:bottom w:val="none" w:sz="0" w:space="0" w:color="auto"/>
        <w:right w:val="none" w:sz="0" w:space="0" w:color="auto"/>
      </w:divBdr>
    </w:div>
    <w:div w:id="2075813701">
      <w:bodyDiv w:val="1"/>
      <w:marLeft w:val="0"/>
      <w:marRight w:val="0"/>
      <w:marTop w:val="0"/>
      <w:marBottom w:val="0"/>
      <w:divBdr>
        <w:top w:val="none" w:sz="0" w:space="0" w:color="auto"/>
        <w:left w:val="none" w:sz="0" w:space="0" w:color="auto"/>
        <w:bottom w:val="none" w:sz="0" w:space="0" w:color="auto"/>
        <w:right w:val="none" w:sz="0" w:space="0" w:color="auto"/>
      </w:divBdr>
    </w:div>
    <w:div w:id="2119324934">
      <w:bodyDiv w:val="1"/>
      <w:marLeft w:val="0"/>
      <w:marRight w:val="0"/>
      <w:marTop w:val="0"/>
      <w:marBottom w:val="0"/>
      <w:divBdr>
        <w:top w:val="none" w:sz="0" w:space="0" w:color="auto"/>
        <w:left w:val="none" w:sz="0" w:space="0" w:color="auto"/>
        <w:bottom w:val="none" w:sz="0" w:space="0" w:color="auto"/>
        <w:right w:val="none" w:sz="0" w:space="0" w:color="auto"/>
      </w:divBdr>
    </w:div>
    <w:div w:id="2140027110">
      <w:bodyDiv w:val="1"/>
      <w:marLeft w:val="0"/>
      <w:marRight w:val="0"/>
      <w:marTop w:val="0"/>
      <w:marBottom w:val="0"/>
      <w:divBdr>
        <w:top w:val="none" w:sz="0" w:space="0" w:color="auto"/>
        <w:left w:val="none" w:sz="0" w:space="0" w:color="auto"/>
        <w:bottom w:val="none" w:sz="0" w:space="0" w:color="auto"/>
        <w:right w:val="none" w:sz="0" w:space="0" w:color="auto"/>
      </w:divBdr>
    </w:div>
    <w:div w:id="21416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KFPD17bCCrM&amp;feature=youtu.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544D3"/>
    <w:rsid w:val="00A5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F6EC0436784D9092328E21A40708" ma:contentTypeVersion="2" ma:contentTypeDescription="Create a new document." ma:contentTypeScope="" ma:versionID="3fbcab6b9039c01d96b1669264b895e2">
  <xsd:schema xmlns:xsd="http://www.w3.org/2001/XMLSchema" xmlns:xs="http://www.w3.org/2001/XMLSchema" xmlns:p="http://schemas.microsoft.com/office/2006/metadata/properties" xmlns:ns2="2997e8f3-eba4-402a-a1f9-465e83ba042a" targetNamespace="http://schemas.microsoft.com/office/2006/metadata/properties" ma:root="true" ma:fieldsID="0843fb6bf3b11ed9f51ef86a0173784c" ns2:_="">
    <xsd:import namespace="2997e8f3-eba4-402a-a1f9-465e83ba04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e8f3-eba4-402a-a1f9-465e83ba0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C01AC-49CE-423A-8C44-26675EA67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7e8f3-eba4-402a-a1f9-465e83ba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16A9C-227C-4302-94BE-26B1651DA814}">
  <ds:schemaRefs>
    <ds:schemaRef ds:uri="http://schemas.microsoft.com/sharepoint/v3/contenttype/forms"/>
  </ds:schemaRefs>
</ds:datastoreItem>
</file>

<file path=customXml/itemProps3.xml><?xml version="1.0" encoding="utf-8"?>
<ds:datastoreItem xmlns:ds="http://schemas.openxmlformats.org/officeDocument/2006/customXml" ds:itemID="{50A8D2BA-AD65-4F84-8866-504DE4EB5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A6192-3C28-444F-880E-4997A3E5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WC Letter 1</Template>
  <TotalTime>198</TotalTime>
  <Pages>1</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creator>Charlotte Moore</dc:creator>
  <cp:lastModifiedBy>Keel, Maria</cp:lastModifiedBy>
  <cp:revision>5</cp:revision>
  <cp:lastPrinted>2018-09-13T08:50:00Z</cp:lastPrinted>
  <dcterms:created xsi:type="dcterms:W3CDTF">2018-12-19T14:16:00Z</dcterms:created>
  <dcterms:modified xsi:type="dcterms:W3CDTF">2018-12-19T17:39:00Z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0x010100B777F6EC0436784D9092328E21A40708</vt:lpwstr>
  </property>
  <property fmtid="{D5CDD505-2E9C-101B-9397-08002B2CF9AE}" pid="3" name="Order">
    <vt:r8>104000</vt:r8>
  </property>
</Properties>
</file>